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8FFE5" w14:textId="77777777" w:rsidR="00B71662" w:rsidRPr="00B71662" w:rsidRDefault="00B71662" w:rsidP="00B71662">
      <w:pPr>
        <w:pStyle w:val="1"/>
      </w:pPr>
      <w:r w:rsidRPr="00B71662">
        <w:t>Apache Atlas</w:t>
      </w:r>
    </w:p>
    <w:p w14:paraId="204DC677" w14:textId="77777777" w:rsidR="00B71662" w:rsidRPr="00262EF7" w:rsidRDefault="00B71662" w:rsidP="00262EF7">
      <w:pPr>
        <w:ind w:firstLineChars="200" w:firstLine="480"/>
      </w:pPr>
      <w:r w:rsidRPr="00262EF7">
        <w:t>Apache Atlas是Hadoop社区为解决Hadoop生态系统的元数据治理问题而产生的开源项目，它为Hadoop集群提供了包括数据分类、集中策略引擎、数据血缘、安全和生命周期管理在内的元数据治理核心能力。</w:t>
      </w:r>
    </w:p>
    <w:p w14:paraId="62C387A3" w14:textId="77777777" w:rsidR="00121D43" w:rsidRPr="00262EF7" w:rsidRDefault="00121D43" w:rsidP="00262EF7">
      <w:pPr>
        <w:pStyle w:val="2"/>
      </w:pPr>
      <w:r w:rsidRPr="00262EF7">
        <w:t>概述</w:t>
      </w:r>
    </w:p>
    <w:p w14:paraId="02377234" w14:textId="77777777" w:rsidR="00121D43" w:rsidRPr="00262EF7" w:rsidRDefault="00121D43" w:rsidP="00262EF7">
      <w:pPr>
        <w:ind w:firstLineChars="200" w:firstLine="480"/>
      </w:pPr>
      <w:r w:rsidRPr="00262EF7">
        <w:t>面对海量且持续增加的各式各样的数据对象，你是否有信心知道哪些数据从哪里来以及它如何随时间而变化？采用Hadoop必须考虑数据管理的实际情况，元数据与数据治理成为企业级数据湖的重要部分。</w:t>
      </w:r>
    </w:p>
    <w:p w14:paraId="2424DD47" w14:textId="77777777" w:rsidR="00121D43" w:rsidRPr="00262EF7" w:rsidRDefault="00121D43" w:rsidP="00262EF7">
      <w:pPr>
        <w:ind w:firstLineChars="200" w:firstLine="480"/>
      </w:pPr>
      <w:r w:rsidRPr="00262EF7">
        <w:t>为寻求数据治理的开源解决方案，Hortonworks 公司联合其他厂商与用户于2015年发起数据治理倡议，包括数据分类、集中策略引擎、数据血缘、安全和生命周期管理等方面。Apache Atlas 项目就是这个倡议的结果，社区伙伴持续的为该项目提供新的功能和特性。该项目用于管理共享元数据、数据分级、审计、安全性以及数据保护等方面，努力与Apache Ranger整合，用于数据权限控制策略。</w:t>
      </w:r>
    </w:p>
    <w:p w14:paraId="3549C2F7" w14:textId="77777777" w:rsidR="00121D43" w:rsidRPr="00262EF7" w:rsidRDefault="00121D43" w:rsidP="00262EF7">
      <w:pPr>
        <w:ind w:firstLineChars="200" w:firstLine="480"/>
      </w:pPr>
      <w:r w:rsidRPr="00262EF7">
        <w:t>Apache Atlas是</w:t>
      </w:r>
      <w:proofErr w:type="spellStart"/>
      <w:r w:rsidRPr="00262EF7">
        <w:t>hadoop</w:t>
      </w:r>
      <w:proofErr w:type="spellEnd"/>
      <w:r w:rsidRPr="00262EF7">
        <w:t>的数据治理和元数据框架，它提供了一个可伸缩和可扩展的核心基础数据治理服务集，使得 企业可以有效的和高效的满足Hadoop中的合规性要求，并允许与整个企业的数据生态系统集成：</w:t>
      </w:r>
    </w:p>
    <w:p w14:paraId="69C943DC" w14:textId="77777777" w:rsidR="00121D43" w:rsidRPr="00121D43" w:rsidRDefault="00262EF7" w:rsidP="00121D43">
      <w:pPr>
        <w:rPr>
          <w:rFonts w:hint="eastAsia"/>
        </w:rPr>
      </w:pPr>
      <w:r w:rsidRPr="00262EF7">
        <w:lastRenderedPageBreak/>
        <w:drawing>
          <wp:inline distT="0" distB="0" distL="0" distR="0" wp14:anchorId="6E573D9B" wp14:editId="23E35474">
            <wp:extent cx="5270500" cy="3523615"/>
            <wp:effectExtent l="0" t="0" r="1270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3523615"/>
                    </a:xfrm>
                    <a:prstGeom prst="rect">
                      <a:avLst/>
                    </a:prstGeom>
                  </pic:spPr>
                </pic:pic>
              </a:graphicData>
            </a:graphic>
          </wp:inline>
        </w:drawing>
      </w:r>
    </w:p>
    <w:p w14:paraId="693D4FB9" w14:textId="77777777" w:rsidR="00262EF7" w:rsidRPr="00262EF7" w:rsidRDefault="00262EF7" w:rsidP="00262EF7">
      <w:pPr>
        <w:pStyle w:val="2"/>
      </w:pPr>
      <w:r w:rsidRPr="00262EF7">
        <w:t>核心特性</w:t>
      </w:r>
    </w:p>
    <w:p w14:paraId="70284F42" w14:textId="77777777" w:rsidR="00262EF7" w:rsidRPr="00262EF7" w:rsidRDefault="00262EF7" w:rsidP="00262EF7">
      <w:r w:rsidRPr="00262EF7">
        <w:t>Apache Atlas为Hadoop的元数据治理提供了以下特性：</w:t>
      </w:r>
    </w:p>
    <w:p w14:paraId="55759C20" w14:textId="77777777" w:rsidR="00262EF7" w:rsidRPr="00262EF7" w:rsidRDefault="00262EF7" w:rsidP="00262EF7">
      <w:pPr>
        <w:pStyle w:val="3"/>
      </w:pPr>
      <w:r w:rsidRPr="00262EF7">
        <w:t>数据分类</w:t>
      </w:r>
    </w:p>
    <w:p w14:paraId="1BF348ED" w14:textId="77777777" w:rsidR="00262EF7" w:rsidRPr="00262EF7" w:rsidRDefault="00262EF7" w:rsidP="00262EF7">
      <w:r w:rsidRPr="00262EF7">
        <w:t>  - 为元数据导入或定义业务导向的分类注释</w:t>
      </w:r>
    </w:p>
    <w:p w14:paraId="5F4162A5" w14:textId="77777777" w:rsidR="00262EF7" w:rsidRPr="00262EF7" w:rsidRDefault="00262EF7" w:rsidP="00262EF7">
      <w:r w:rsidRPr="00262EF7">
        <w:t>  - 定义，注释，以及自动捕获数据集和底层元素之间的关系</w:t>
      </w:r>
    </w:p>
    <w:p w14:paraId="6A7236C5" w14:textId="77777777" w:rsidR="00262EF7" w:rsidRPr="00262EF7" w:rsidRDefault="00262EF7" w:rsidP="00262EF7">
      <w:r w:rsidRPr="00262EF7">
        <w:t>  - 导出元数据到第三方系统</w:t>
      </w:r>
    </w:p>
    <w:p w14:paraId="3AAC13CF" w14:textId="77777777" w:rsidR="00262EF7" w:rsidRPr="00262EF7" w:rsidRDefault="00262EF7" w:rsidP="00262EF7">
      <w:pPr>
        <w:pStyle w:val="3"/>
      </w:pPr>
      <w:r w:rsidRPr="00262EF7">
        <w:t>集中审计</w:t>
      </w:r>
    </w:p>
    <w:p w14:paraId="7680C9C8" w14:textId="77777777" w:rsidR="00262EF7" w:rsidRPr="00262EF7" w:rsidRDefault="00262EF7" w:rsidP="00262EF7">
      <w:r w:rsidRPr="00262EF7">
        <w:t>  - 捕获与所有应用，过程以及与数据交互的安全访问信息</w:t>
      </w:r>
    </w:p>
    <w:p w14:paraId="45C9F8D7" w14:textId="77777777" w:rsidR="00262EF7" w:rsidRPr="00262EF7" w:rsidRDefault="00262EF7" w:rsidP="00262EF7">
      <w:r w:rsidRPr="00262EF7">
        <w:t>  - 捕获执行，步骤，活动等操作的信息</w:t>
      </w:r>
    </w:p>
    <w:p w14:paraId="705C1B42" w14:textId="77777777" w:rsidR="00262EF7" w:rsidRPr="00262EF7" w:rsidRDefault="00262EF7" w:rsidP="00262EF7">
      <w:pPr>
        <w:pStyle w:val="3"/>
      </w:pPr>
      <w:r w:rsidRPr="00262EF7">
        <w:t>搜索与血缘</w:t>
      </w:r>
    </w:p>
    <w:p w14:paraId="188E93F0" w14:textId="77777777" w:rsidR="00262EF7" w:rsidRPr="004E3328" w:rsidRDefault="00262EF7" w:rsidP="004E3328">
      <w:r w:rsidRPr="00262EF7">
        <w:t xml:space="preserve">  - </w:t>
      </w:r>
      <w:r w:rsidRPr="004E3328">
        <w:t>预定义的导航路径用来探索数据分类以及审计信息</w:t>
      </w:r>
    </w:p>
    <w:p w14:paraId="30CE1376" w14:textId="77777777" w:rsidR="00262EF7" w:rsidRPr="004E3328" w:rsidRDefault="00262EF7" w:rsidP="004E3328">
      <w:r w:rsidRPr="004E3328">
        <w:t>  - 基于文本的搜索特性来快速和准确的定位相关联的数据和审计事件</w:t>
      </w:r>
    </w:p>
    <w:p w14:paraId="6CCD7553" w14:textId="77777777" w:rsidR="00262EF7" w:rsidRPr="004E3328" w:rsidRDefault="00262EF7" w:rsidP="004E3328">
      <w:r w:rsidRPr="004E3328">
        <w:t>  - 对数据集血缘关系的可视化浏览使用户可以下钻到操作，安全以及数据起源相关的信息</w:t>
      </w:r>
    </w:p>
    <w:p w14:paraId="211ADABB" w14:textId="77777777" w:rsidR="00262EF7" w:rsidRPr="00262EF7" w:rsidRDefault="00262EF7" w:rsidP="00262EF7">
      <w:pPr>
        <w:pStyle w:val="3"/>
      </w:pPr>
      <w:r w:rsidRPr="00262EF7">
        <w:t>安全与策略引擎</w:t>
      </w:r>
    </w:p>
    <w:p w14:paraId="1E45E8DD" w14:textId="77777777" w:rsidR="00262EF7" w:rsidRPr="00B00588" w:rsidRDefault="00262EF7" w:rsidP="00B00588">
      <w:r w:rsidRPr="00B00588">
        <w:t>  - 基于数据分类模式，属性以及角色的运行时合理合规策略</w:t>
      </w:r>
    </w:p>
    <w:p w14:paraId="7B033136" w14:textId="77777777" w:rsidR="00262EF7" w:rsidRPr="00B00588" w:rsidRDefault="00262EF7" w:rsidP="00B00588">
      <w:r w:rsidRPr="00B00588">
        <w:t>  - 基于分类-预测的高级策略定义以防止数据推导</w:t>
      </w:r>
    </w:p>
    <w:p w14:paraId="4483D708" w14:textId="77777777" w:rsidR="00262EF7" w:rsidRPr="00B00588" w:rsidRDefault="00262EF7" w:rsidP="00B00588">
      <w:r w:rsidRPr="00B00588">
        <w:t>  - 基于cell的属性和值的行/列级别的masking</w:t>
      </w:r>
    </w:p>
    <w:p w14:paraId="10DD35D6" w14:textId="77777777" w:rsidR="00262EF7" w:rsidRPr="00B00588" w:rsidRDefault="00262EF7" w:rsidP="00B00588">
      <w:r w:rsidRPr="00B00588">
        <w:t>Apache Atlas的架构如下图所示：</w:t>
      </w:r>
    </w:p>
    <w:p w14:paraId="116703C0" w14:textId="77777777" w:rsidR="00362CD3" w:rsidRDefault="00262EF7">
      <w:pPr>
        <w:rPr>
          <w:rFonts w:hint="eastAsia"/>
        </w:rPr>
      </w:pPr>
      <w:r w:rsidRPr="00262EF7">
        <w:drawing>
          <wp:inline distT="0" distB="0" distL="0" distR="0" wp14:anchorId="632BA467" wp14:editId="1C4F0173">
            <wp:extent cx="5270500" cy="2785745"/>
            <wp:effectExtent l="0" t="0" r="1270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2785745"/>
                    </a:xfrm>
                    <a:prstGeom prst="rect">
                      <a:avLst/>
                    </a:prstGeom>
                  </pic:spPr>
                </pic:pic>
              </a:graphicData>
            </a:graphic>
          </wp:inline>
        </w:drawing>
      </w:r>
    </w:p>
    <w:p w14:paraId="38078849" w14:textId="77777777" w:rsidR="00262EF7" w:rsidRPr="00B00588" w:rsidRDefault="00262EF7" w:rsidP="00B00588">
      <w:r w:rsidRPr="00B00588">
        <w:t>Atlas的组件可以分为以下几个部分：</w:t>
      </w:r>
    </w:p>
    <w:p w14:paraId="14042074" w14:textId="77777777" w:rsidR="00262EF7" w:rsidRPr="00B00588" w:rsidRDefault="00262EF7" w:rsidP="00B00588">
      <w:pPr>
        <w:pStyle w:val="4"/>
      </w:pPr>
      <w:r w:rsidRPr="00B00588">
        <w:t>Core</w:t>
      </w:r>
    </w:p>
    <w:p w14:paraId="7D5DC400" w14:textId="77777777" w:rsidR="00262EF7" w:rsidRPr="00B00588" w:rsidRDefault="00262EF7" w:rsidP="00B00588">
      <w:r w:rsidRPr="00B00588">
        <w:t>此类别包含实现 Atlas 功能核心的组件，包括：</w:t>
      </w:r>
    </w:p>
    <w:p w14:paraId="1135273E" w14:textId="77777777" w:rsidR="00262EF7" w:rsidRPr="00B00588" w:rsidRDefault="00262EF7" w:rsidP="00B00588">
      <w:r w:rsidRPr="00B00588">
        <w:t>  - Type System: Atlas 允许用户为他们想要管理的元数据对象定义一个模型。该模型由称为 "类型" 的定义组成。"类型" 的 实例被称为 "实体" 表示被管理的实际元数据对象。类型系统是一个组件，允许用户定义和管理类型和实体。由 Atlas 管理的所有元数据对象（例如Hive表）都使用类型进行建模，并表示为实体。要在 Atlas 中存储新类型的元数据，需要了解类型系统组件的概念。</w:t>
      </w:r>
    </w:p>
    <w:p w14:paraId="3F2F3716" w14:textId="77777777" w:rsidR="00262EF7" w:rsidRPr="00B00588" w:rsidRDefault="00262EF7" w:rsidP="00B00588">
      <w:r w:rsidRPr="00B00588">
        <w:t>  - Ingest/Export：Ingest 组件允许将元数据添加到 Atlas。类似地，Export 组件暴露由 Atlas 检测到的元数据更改，以作为事件引发，消费者可以使用这些更改事件来实时响应元数据更改。</w:t>
      </w:r>
    </w:p>
    <w:p w14:paraId="11611E5D" w14:textId="77777777" w:rsidR="00262EF7" w:rsidRPr="00B00588" w:rsidRDefault="00262EF7" w:rsidP="00B00588">
      <w:r w:rsidRPr="00B00588">
        <w:t>  - Graph Engine：在内部，Atlas 通过使用图形模型管理元数据对象。以实现元数据对象之间的巨大灵活性和丰富的关系。图形引擎是负责在类型系统的类型和实体之间进行转换的组件，以及基础图形模型。除了管理图形对象之外，图形引擎还为元数据对象创建适当的索引，以便有效地搜索它们。</w:t>
      </w:r>
    </w:p>
    <w:p w14:paraId="55D68151" w14:textId="77777777" w:rsidR="00262EF7" w:rsidRPr="00B00588" w:rsidRDefault="00262EF7" w:rsidP="00B00588">
      <w:r w:rsidRPr="00B00588">
        <w:t xml:space="preserve">  - Titan：目前，Atlas 使用 Titan 图数据库来存储元数据对象。 Titan 使用两个存储：默认情况下元数据存储配置为 </w:t>
      </w:r>
      <w:proofErr w:type="spellStart"/>
      <w:r w:rsidRPr="00B00588">
        <w:t>HBase</w:t>
      </w:r>
      <w:proofErr w:type="spellEnd"/>
      <w:r w:rsidRPr="00B00588">
        <w:t xml:space="preserve"> ，索引存储配置为 </w:t>
      </w:r>
      <w:proofErr w:type="spellStart"/>
      <w:r w:rsidRPr="00B00588">
        <w:t>Solr</w:t>
      </w:r>
      <w:proofErr w:type="spellEnd"/>
      <w:r w:rsidRPr="00B00588">
        <w:t>。也可以通过构建相应的配置文件使用</w:t>
      </w:r>
      <w:proofErr w:type="spellStart"/>
      <w:r w:rsidRPr="00B00588">
        <w:t>BerkeleyDB</w:t>
      </w:r>
      <w:proofErr w:type="spellEnd"/>
      <w:r w:rsidRPr="00B00588">
        <w:t>存储元数据存储 和使用</w:t>
      </w:r>
      <w:proofErr w:type="spellStart"/>
      <w:r w:rsidRPr="00B00588">
        <w:t>ElasticSearch</w:t>
      </w:r>
      <w:proofErr w:type="spellEnd"/>
      <w:r w:rsidRPr="00B00588">
        <w:t>存储 Index。元数据存储用于存储元数据对象本身，索引存储用于存储元数据属性的索引，其允许高效搜索。</w:t>
      </w:r>
    </w:p>
    <w:p w14:paraId="212BEEB9" w14:textId="77777777" w:rsidR="00262EF7" w:rsidRPr="00B00588" w:rsidRDefault="00262EF7" w:rsidP="004E3328">
      <w:pPr>
        <w:pStyle w:val="4"/>
      </w:pPr>
      <w:r w:rsidRPr="00B00588">
        <w:t>Integration</w:t>
      </w:r>
    </w:p>
    <w:p w14:paraId="2D71F112" w14:textId="77777777" w:rsidR="00262EF7" w:rsidRPr="00B00588" w:rsidRDefault="00262EF7" w:rsidP="00B00588">
      <w:r w:rsidRPr="00B00588">
        <w:t>用户可以使用两种方法管理 Atlas 中的元数据：</w:t>
      </w:r>
    </w:p>
    <w:p w14:paraId="073A0C6B" w14:textId="77777777" w:rsidR="00262EF7" w:rsidRPr="00B00588" w:rsidRDefault="00262EF7" w:rsidP="00B00588">
      <w:r w:rsidRPr="00B00588">
        <w:t>  - API： Atlas 的所有功能都可以通过 REST API 提供给最终用户，允许创建，更新和删除类型和实体。它也是查询和发现通过 Atlas 管理的类型和实体的主要方法。</w:t>
      </w:r>
    </w:p>
    <w:p w14:paraId="58FB2648" w14:textId="77777777" w:rsidR="00262EF7" w:rsidRPr="00B00588" w:rsidRDefault="00262EF7" w:rsidP="00B00588">
      <w:r w:rsidRPr="00B00588">
        <w:t>  - Messaging：除了 API 之外，用户还可以选择使用基于 Kafka 的消息接口与 Atlas 集成。这对于将元数据对象传输到 Atlas 以及从 Atlas 使用可以构建应用程序的元数据更改事件都非常有用。如果希望使用与 Atlas 更松散耦合的集成，这可以允许更好的可扩展性，可靠性等，消息传递接口是特别有用的。Atlas 使用 Apache Kafka 作为通知服务器用于钩子和元数据通知事件的下游消费者之间的通信。事件由钩子(hook)和 Atlas 写到不同的 Kafka 主题:</w:t>
      </w:r>
    </w:p>
    <w:p w14:paraId="35F887F3" w14:textId="77777777" w:rsidR="00262EF7" w:rsidRPr="00B00588" w:rsidRDefault="00262EF7" w:rsidP="00B00588">
      <w:r w:rsidRPr="00B00588">
        <w:t>    - ATLAS_HOOK: 来自 各个组件的Hook 的元数据通知事件通过写入到名为 ATLAS_HOOK 的 Kafka topic 发送到 Atlas</w:t>
      </w:r>
    </w:p>
    <w:p w14:paraId="1A844F6B" w14:textId="77777777" w:rsidR="00262EF7" w:rsidRPr="00B00588" w:rsidRDefault="00262EF7" w:rsidP="00B00588">
      <w:r w:rsidRPr="00B00588">
        <w:t>    - ATLAS_ENTITIES：从 Atlas 到其他集成组件（如Ranger）的事件写入到名为 ATLAS_ENTITIES 的 Kafka topic</w:t>
      </w:r>
    </w:p>
    <w:p w14:paraId="60E7830D" w14:textId="77777777" w:rsidR="00262EF7" w:rsidRPr="00B00588" w:rsidRDefault="00262EF7" w:rsidP="004E3328">
      <w:pPr>
        <w:pStyle w:val="4"/>
      </w:pPr>
      <w:r w:rsidRPr="00B00588">
        <w:t>Metadata source</w:t>
      </w:r>
    </w:p>
    <w:p w14:paraId="2C9B78FE" w14:textId="77777777" w:rsidR="00262EF7" w:rsidRPr="00B00588" w:rsidRDefault="00262EF7" w:rsidP="00B00588">
      <w:r w:rsidRPr="00B00588">
        <w:t>Atlas 支持与许多元数据源的集成，将来还会添加更多集成。目前，Atlas 支持从以下数据源获取和管理元数据：</w:t>
      </w:r>
    </w:p>
    <w:p w14:paraId="637D77FF" w14:textId="77777777" w:rsidR="00262EF7" w:rsidRPr="00B00588" w:rsidRDefault="00262EF7" w:rsidP="00B00588">
      <w:r w:rsidRPr="00B00588">
        <w:t>  - Hive：通过hive bridge， atlas可以接入Hive的元数据，包括</w:t>
      </w:r>
      <w:proofErr w:type="spellStart"/>
      <w:r w:rsidRPr="00B00588">
        <w:t>hive_db</w:t>
      </w:r>
      <w:proofErr w:type="spellEnd"/>
      <w:r w:rsidRPr="00B00588">
        <w:t>/</w:t>
      </w:r>
      <w:proofErr w:type="spellStart"/>
      <w:r w:rsidRPr="00B00588">
        <w:t>hive_table</w:t>
      </w:r>
      <w:proofErr w:type="spellEnd"/>
      <w:r w:rsidRPr="00B00588">
        <w:t>/</w:t>
      </w:r>
      <w:proofErr w:type="spellStart"/>
      <w:r w:rsidRPr="00B00588">
        <w:t>hive_column</w:t>
      </w:r>
      <w:proofErr w:type="spellEnd"/>
      <w:r w:rsidRPr="00B00588">
        <w:t>/</w:t>
      </w:r>
      <w:proofErr w:type="spellStart"/>
      <w:r w:rsidRPr="00B00588">
        <w:t>hive_process</w:t>
      </w:r>
      <w:proofErr w:type="spellEnd"/>
    </w:p>
    <w:p w14:paraId="5F7155AA" w14:textId="77777777" w:rsidR="00262EF7" w:rsidRPr="00B00588" w:rsidRDefault="00262EF7" w:rsidP="00B00588">
      <w:r w:rsidRPr="00B00588">
        <w:t xml:space="preserve">  - </w:t>
      </w:r>
      <w:proofErr w:type="spellStart"/>
      <w:r w:rsidRPr="00B00588">
        <w:t>Sqoop</w:t>
      </w:r>
      <w:proofErr w:type="spellEnd"/>
      <w:r w:rsidRPr="00B00588">
        <w:t>：通过</w:t>
      </w:r>
      <w:proofErr w:type="spellStart"/>
      <w:r w:rsidRPr="00B00588">
        <w:t>sqoop</w:t>
      </w:r>
      <w:proofErr w:type="spellEnd"/>
      <w:r w:rsidRPr="00B00588">
        <w:t xml:space="preserve"> bridge，atlas可以接入关系型数据库的元数据，包括</w:t>
      </w:r>
      <w:proofErr w:type="spellStart"/>
      <w:r w:rsidRPr="00B00588">
        <w:t>sqoop_operation_type</w:t>
      </w:r>
      <w:proofErr w:type="spellEnd"/>
      <w:r w:rsidRPr="00B00588">
        <w:t xml:space="preserve">/ </w:t>
      </w:r>
      <w:proofErr w:type="spellStart"/>
      <w:r w:rsidRPr="00B00588">
        <w:t>sqoop_dbstore_usage</w:t>
      </w:r>
      <w:proofErr w:type="spellEnd"/>
      <w:r w:rsidRPr="00B00588">
        <w:t>/</w:t>
      </w:r>
      <w:proofErr w:type="spellStart"/>
      <w:r w:rsidRPr="00B00588">
        <w:t>sqoop_process</w:t>
      </w:r>
      <w:proofErr w:type="spellEnd"/>
      <w:r w:rsidRPr="00B00588">
        <w:t>/</w:t>
      </w:r>
      <w:proofErr w:type="spellStart"/>
      <w:r w:rsidRPr="00B00588">
        <w:t>sqoop_dbdatastore</w:t>
      </w:r>
      <w:proofErr w:type="spellEnd"/>
    </w:p>
    <w:p w14:paraId="19F04768" w14:textId="77777777" w:rsidR="00262EF7" w:rsidRPr="00B00588" w:rsidRDefault="00262EF7" w:rsidP="00B00588">
      <w:r w:rsidRPr="00B00588">
        <w:t xml:space="preserve">  - Falcon：通过falcon bridge，atlas可以接入Falcon的元数据，包括falcon_cluster/falcon_feed/falcon_feed_creation/falcon_feed_replication/ </w:t>
      </w:r>
      <w:proofErr w:type="spellStart"/>
      <w:r w:rsidRPr="00B00588">
        <w:t>falcon_process</w:t>
      </w:r>
      <w:proofErr w:type="spellEnd"/>
    </w:p>
    <w:p w14:paraId="31F022CB" w14:textId="77777777" w:rsidR="00262EF7" w:rsidRPr="00B00588" w:rsidRDefault="00262EF7" w:rsidP="00B00588">
      <w:r w:rsidRPr="00B00588">
        <w:t>  - Storm：通过storm bridge，atlas可以接入流式处理的元数据，包括</w:t>
      </w:r>
      <w:proofErr w:type="spellStart"/>
      <w:r w:rsidRPr="00B00588">
        <w:t>storm_topology</w:t>
      </w:r>
      <w:proofErr w:type="spellEnd"/>
      <w:r w:rsidRPr="00B00588">
        <w:t>/</w:t>
      </w:r>
      <w:proofErr w:type="spellStart"/>
      <w:r w:rsidRPr="00B00588">
        <w:t>storm_spout</w:t>
      </w:r>
      <w:proofErr w:type="spellEnd"/>
      <w:r w:rsidRPr="00B00588">
        <w:t>/</w:t>
      </w:r>
      <w:proofErr w:type="spellStart"/>
      <w:r w:rsidRPr="00B00588">
        <w:t>storm_bolt</w:t>
      </w:r>
      <w:proofErr w:type="spellEnd"/>
    </w:p>
    <w:p w14:paraId="6473A08F" w14:textId="77777777" w:rsidR="00262EF7" w:rsidRPr="00B00588" w:rsidRDefault="00262EF7" w:rsidP="00B00588">
      <w:r w:rsidRPr="00B00588">
        <w:t>  Atlas集成大数据组件的元数据源需要实现以下两点：</w:t>
      </w:r>
    </w:p>
    <w:p w14:paraId="42E36D7C" w14:textId="77777777" w:rsidR="00262EF7" w:rsidRPr="00B00588" w:rsidRDefault="00262EF7" w:rsidP="00B00588">
      <w:r w:rsidRPr="00B00588">
        <w:t>  - 首先，需要基于atlas的类型系统定义能够表达大数据组件元数据对象的元数据模型(例如Hive的元数据模型实现在</w:t>
      </w:r>
      <w:proofErr w:type="spellStart"/>
      <w:r w:rsidRPr="00B00588">
        <w:t>org.apache.atlas.hive.model.HiveDataModelGenerator</w:t>
      </w:r>
      <w:proofErr w:type="spellEnd"/>
      <w:r w:rsidRPr="00B00588">
        <w:t>)；</w:t>
      </w:r>
    </w:p>
    <w:p w14:paraId="29EBF83A" w14:textId="77777777" w:rsidR="00262EF7" w:rsidRPr="00B00588" w:rsidRDefault="00262EF7" w:rsidP="00B00588">
      <w:r w:rsidRPr="00B00588">
        <w:t>  - 然后，需要提供hook组件去从大数据组件的元数据源中提取元数据对象，实时侦听元数据的变更并反馈给atlas；</w:t>
      </w:r>
    </w:p>
    <w:p w14:paraId="5C9E9C2A" w14:textId="77777777" w:rsidR="00262EF7" w:rsidRPr="00B00588" w:rsidRDefault="00262EF7" w:rsidP="004E3328">
      <w:pPr>
        <w:pStyle w:val="4"/>
      </w:pPr>
      <w:r w:rsidRPr="00B00588">
        <w:t>Applications</w:t>
      </w:r>
    </w:p>
    <w:p w14:paraId="4BD9E1F5" w14:textId="77777777" w:rsidR="00262EF7" w:rsidRPr="00B00588" w:rsidRDefault="00262EF7" w:rsidP="00B00588">
      <w:r w:rsidRPr="00B00588">
        <w:t>  - Atlas Admin UI: 该组件是一个基于 Web 的应用程序，允许数据管理员和科学家发现和注释元数据。Admin UI提供了搜索界面和 类SQL的查询语言，可以用来查询由 Atlas 管理的元数据类型和对象。Admin UI 使用 Atlas 的 REST API 来构建其功能。</w:t>
      </w:r>
    </w:p>
    <w:p w14:paraId="00BE40A9" w14:textId="77777777" w:rsidR="00262EF7" w:rsidRPr="00B00588" w:rsidRDefault="00262EF7" w:rsidP="00B00588">
      <w:r w:rsidRPr="00B00588">
        <w:t>  - Tag Based Policies: Apache Ranger 是针对 Hadoop 生态系统的高级安全管理解决方案，与各种 Hadoop 组件具有广泛的集成。通过与 Atlas 集成，Ranger 允许安全管理员定义元数据驱动的安全策略，以实现有效的治理。 Ranger 是由 Atlas 通知的元数据更改事件的消费者。</w:t>
      </w:r>
    </w:p>
    <w:p w14:paraId="1DC33FE8" w14:textId="77777777" w:rsidR="00262EF7" w:rsidRPr="00B00588" w:rsidRDefault="00262EF7" w:rsidP="00B00588">
      <w:r w:rsidRPr="00B00588">
        <w:t>  - Business Taxonomy:从元数据源获取到 Atlas 的元数据对象主要是一种技术形式的元数据。为了增强可发现性和治理能力，Atlas 提供了一个业务分类界面，允许用户首先定义一组代表其业务域的业务术语，并将其与 Atlas 管理的元数据实体相关联。业务分类法是一种 Web 应用程序，目前是 Atlas Admin UI 的一部分，并且使用 REST API 与 Atlas 集成。</w:t>
      </w:r>
    </w:p>
    <w:p w14:paraId="667756B6" w14:textId="77777777" w:rsidR="00262EF7" w:rsidRPr="00B00588" w:rsidRDefault="00262EF7" w:rsidP="00B00588">
      <w:pPr>
        <w:rPr>
          <w:rFonts w:hint="eastAsia"/>
        </w:rPr>
      </w:pPr>
      <w:r w:rsidRPr="00B00588">
        <w:t xml:space="preserve">- 在HDP2.5中，Business Taxonomy是提供了Technical Preview版本，需要在Atlas &gt; </w:t>
      </w:r>
      <w:proofErr w:type="spellStart"/>
      <w:r w:rsidRPr="00B00588">
        <w:t>Configs</w:t>
      </w:r>
      <w:proofErr w:type="spellEnd"/>
      <w:r w:rsidRPr="00B00588">
        <w:t xml:space="preserve"> &gt; Advanced &gt; Custom application-properties中添加</w:t>
      </w:r>
      <w:proofErr w:type="spellStart"/>
      <w:r w:rsidRPr="00B00588">
        <w:t>atlas.feature.taxonomy.enable</w:t>
      </w:r>
      <w:proofErr w:type="spellEnd"/>
      <w:r w:rsidRPr="00B00588">
        <w:t>=true并重启atlas服务来开启</w:t>
      </w:r>
    </w:p>
    <w:p w14:paraId="0B4668A3" w14:textId="77777777" w:rsidR="0048155B" w:rsidRDefault="0048155B" w:rsidP="0048155B">
      <w:pPr>
        <w:pStyle w:val="2"/>
        <w:rPr>
          <w:rFonts w:ascii="Arial" w:eastAsia="Times New Roman" w:hAnsi="Arial" w:cs="Arial"/>
          <w:kern w:val="0"/>
          <w:sz w:val="36"/>
          <w:szCs w:val="36"/>
        </w:rPr>
      </w:pPr>
      <w:r>
        <w:t>部署与配置</w:t>
      </w:r>
    </w:p>
    <w:p w14:paraId="2728EF36" w14:textId="77777777" w:rsidR="00B00588" w:rsidRPr="00B00588" w:rsidRDefault="00B00588" w:rsidP="00B00588">
      <w:pPr>
        <w:widowControl/>
        <w:jc w:val="left"/>
        <w:rPr>
          <w:rFonts w:ascii="Times New Roman" w:eastAsia="Times New Roman" w:hAnsi="Times New Roman" w:cs="Times New Roman"/>
          <w:kern w:val="0"/>
        </w:rPr>
      </w:pPr>
      <w:r w:rsidRPr="00B00588">
        <w:rPr>
          <w:rFonts w:ascii="MS Mincho" w:eastAsia="MS Mincho" w:hAnsi="MS Mincho" w:cs="MS Mincho"/>
          <w:color w:val="2F2F2F"/>
          <w:kern w:val="0"/>
          <w:shd w:val="clear" w:color="auto" w:fill="FFFFFF"/>
        </w:rPr>
        <w:t>在</w:t>
      </w:r>
      <w:r w:rsidRPr="00B00588">
        <w:rPr>
          <w:rFonts w:ascii="Arial" w:eastAsia="Times New Roman" w:hAnsi="Arial" w:cs="Arial"/>
          <w:color w:val="2F2F2F"/>
          <w:kern w:val="0"/>
          <w:shd w:val="clear" w:color="auto" w:fill="FFFFFF"/>
        </w:rPr>
        <w:t>HDP</w:t>
      </w:r>
      <w:r w:rsidRPr="00B00588">
        <w:rPr>
          <w:rFonts w:ascii="MS Mincho" w:eastAsia="MS Mincho" w:hAnsi="MS Mincho" w:cs="MS Mincho"/>
          <w:color w:val="2F2F2F"/>
          <w:kern w:val="0"/>
          <w:shd w:val="clear" w:color="auto" w:fill="FFFFFF"/>
        </w:rPr>
        <w:t>集群中，可以通</w:t>
      </w:r>
      <w:r w:rsidRPr="00B00588">
        <w:rPr>
          <w:rFonts w:ascii="SimSun" w:eastAsia="SimSun" w:hAnsi="SimSun" w:cs="SimSun"/>
          <w:color w:val="2F2F2F"/>
          <w:kern w:val="0"/>
          <w:shd w:val="clear" w:color="auto" w:fill="FFFFFF"/>
        </w:rPr>
        <w:t>过</w:t>
      </w:r>
      <w:proofErr w:type="spellStart"/>
      <w:r w:rsidRPr="00B00588">
        <w:rPr>
          <w:rFonts w:ascii="Arial" w:eastAsia="Times New Roman" w:hAnsi="Arial" w:cs="Arial"/>
          <w:color w:val="2F2F2F"/>
          <w:kern w:val="0"/>
          <w:shd w:val="clear" w:color="auto" w:fill="FFFFFF"/>
        </w:rPr>
        <w:t>Ambari</w:t>
      </w:r>
      <w:proofErr w:type="spellEnd"/>
      <w:r w:rsidRPr="00B00588">
        <w:rPr>
          <w:rFonts w:ascii="MS Mincho" w:eastAsia="MS Mincho" w:hAnsi="MS Mincho" w:cs="MS Mincho"/>
          <w:color w:val="2F2F2F"/>
          <w:kern w:val="0"/>
          <w:shd w:val="clear" w:color="auto" w:fill="FFFFFF"/>
        </w:rPr>
        <w:t>快速部署</w:t>
      </w:r>
      <w:r w:rsidRPr="00B00588">
        <w:rPr>
          <w:rFonts w:ascii="Arial" w:eastAsia="Times New Roman" w:hAnsi="Arial" w:cs="Arial"/>
          <w:color w:val="2F2F2F"/>
          <w:kern w:val="0"/>
          <w:shd w:val="clear" w:color="auto" w:fill="FFFFFF"/>
        </w:rPr>
        <w:t>Apache atlas</w:t>
      </w:r>
      <w:r w:rsidRPr="00B00588">
        <w:rPr>
          <w:rFonts w:ascii="MS Mincho" w:eastAsia="MS Mincho" w:hAnsi="MS Mincho" w:cs="MS Mincho"/>
          <w:color w:val="2F2F2F"/>
          <w:kern w:val="0"/>
          <w:shd w:val="clear" w:color="auto" w:fill="FFFFFF"/>
        </w:rPr>
        <w:t>服</w:t>
      </w:r>
      <w:r w:rsidRPr="00B00588">
        <w:rPr>
          <w:rFonts w:ascii="SimSun" w:eastAsia="SimSun" w:hAnsi="SimSun" w:cs="SimSun"/>
          <w:color w:val="2F2F2F"/>
          <w:kern w:val="0"/>
          <w:shd w:val="clear" w:color="auto" w:fill="FFFFFF"/>
        </w:rPr>
        <w:t>务</w:t>
      </w:r>
      <w:r w:rsidRPr="00B00588">
        <w:rPr>
          <w:rFonts w:ascii="MS Mincho" w:eastAsia="MS Mincho" w:hAnsi="MS Mincho" w:cs="MS Mincho"/>
          <w:color w:val="2F2F2F"/>
          <w:kern w:val="0"/>
          <w:shd w:val="clear" w:color="auto" w:fill="FFFFFF"/>
        </w:rPr>
        <w:t>：</w:t>
      </w:r>
    </w:p>
    <w:p w14:paraId="686DB4B8" w14:textId="77777777" w:rsidR="0048155B" w:rsidRDefault="004E3328" w:rsidP="004E3328">
      <w:pPr>
        <w:rPr>
          <w:rFonts w:hint="eastAsia"/>
        </w:rPr>
      </w:pPr>
      <w:r w:rsidRPr="004E3328">
        <w:drawing>
          <wp:inline distT="0" distB="0" distL="0" distR="0" wp14:anchorId="1DF76030" wp14:editId="3631C8E3">
            <wp:extent cx="5270500" cy="2477135"/>
            <wp:effectExtent l="0" t="0" r="1270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477135"/>
                    </a:xfrm>
                    <a:prstGeom prst="rect">
                      <a:avLst/>
                    </a:prstGeom>
                  </pic:spPr>
                </pic:pic>
              </a:graphicData>
            </a:graphic>
          </wp:inline>
        </w:drawing>
      </w:r>
    </w:p>
    <w:p w14:paraId="53BAE955" w14:textId="77777777" w:rsidR="004E3328" w:rsidRPr="004E3328" w:rsidRDefault="004E3328" w:rsidP="004E3328">
      <w:r w:rsidRPr="004E3328">
        <w:t>Apache Atlas需要依赖以下HDP组件：</w:t>
      </w:r>
    </w:p>
    <w:p w14:paraId="449650B3" w14:textId="77777777" w:rsidR="004E3328" w:rsidRPr="004E3328" w:rsidRDefault="004E3328" w:rsidP="004E3328">
      <w:r w:rsidRPr="004E3328">
        <w:t xml:space="preserve">- </w:t>
      </w:r>
      <w:proofErr w:type="spellStart"/>
      <w:r w:rsidRPr="004E3328">
        <w:t>HBase</w:t>
      </w:r>
      <w:proofErr w:type="spellEnd"/>
      <w:r w:rsidRPr="004E3328">
        <w:t>：Titan默认使用</w:t>
      </w:r>
      <w:proofErr w:type="spellStart"/>
      <w:r w:rsidRPr="004E3328">
        <w:t>HBase</w:t>
      </w:r>
      <w:proofErr w:type="spellEnd"/>
      <w:r w:rsidRPr="004E3328">
        <w:t>存储元数据</w:t>
      </w:r>
    </w:p>
    <w:p w14:paraId="55A2AF4E" w14:textId="77777777" w:rsidR="004E3328" w:rsidRPr="004E3328" w:rsidRDefault="004E3328" w:rsidP="004E3328">
      <w:r w:rsidRPr="004E3328">
        <w:t xml:space="preserve">- </w:t>
      </w:r>
      <w:proofErr w:type="spellStart"/>
      <w:r w:rsidRPr="004E3328">
        <w:t>Ambari</w:t>
      </w:r>
      <w:proofErr w:type="spellEnd"/>
      <w:r w:rsidRPr="004E3328">
        <w:t xml:space="preserve"> infra/</w:t>
      </w:r>
      <w:proofErr w:type="spellStart"/>
      <w:r w:rsidRPr="004E3328">
        <w:t>Solr</w:t>
      </w:r>
      <w:proofErr w:type="spellEnd"/>
      <w:r w:rsidRPr="004E3328">
        <w:t>：Titan默认使用</w:t>
      </w:r>
      <w:proofErr w:type="spellStart"/>
      <w:r w:rsidRPr="004E3328">
        <w:t>Solr</w:t>
      </w:r>
      <w:proofErr w:type="spellEnd"/>
      <w:r w:rsidRPr="004E3328">
        <w:t>存储元数据索引</w:t>
      </w:r>
    </w:p>
    <w:p w14:paraId="5D2C19BA" w14:textId="77777777" w:rsidR="004E3328" w:rsidRPr="004E3328" w:rsidRDefault="004E3328" w:rsidP="004E3328">
      <w:r w:rsidRPr="004E3328">
        <w:t>- Kafka：Apache Atlas使用Kafka作为消息队列，实现hook和元数据通知事件的消费者之间的通信</w:t>
      </w:r>
    </w:p>
    <w:p w14:paraId="7FE3DEF7" w14:textId="77777777" w:rsidR="004E3328" w:rsidRPr="004E3328" w:rsidRDefault="004E3328" w:rsidP="004E3328">
      <w:r w:rsidRPr="004E3328">
        <w:t>部署完Apache Atlas之后，可以通过脚本导入Atlas自带的示例数据：</w:t>
      </w:r>
    </w:p>
    <w:p w14:paraId="63EDA73C" w14:textId="77777777" w:rsidR="004E3328" w:rsidRDefault="004E3328" w:rsidP="004E3328">
      <w:pPr>
        <w:rPr>
          <w:rFonts w:hint="eastAsia"/>
        </w:rPr>
      </w:pPr>
      <w:r w:rsidRPr="004E3328">
        <w:drawing>
          <wp:inline distT="0" distB="0" distL="0" distR="0" wp14:anchorId="2EF46FD4" wp14:editId="7272D6CE">
            <wp:extent cx="5270500" cy="73787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737870"/>
                    </a:xfrm>
                    <a:prstGeom prst="rect">
                      <a:avLst/>
                    </a:prstGeom>
                  </pic:spPr>
                </pic:pic>
              </a:graphicData>
            </a:graphic>
          </wp:inline>
        </w:drawing>
      </w:r>
    </w:p>
    <w:p w14:paraId="2F358C3A" w14:textId="77777777" w:rsidR="004E3328" w:rsidRPr="004E3328" w:rsidRDefault="004E3328" w:rsidP="004E3328">
      <w:r w:rsidRPr="004E3328">
        <w:t>Apache Atlas支持配置多个Atlas Web服务实例来实现自动故障转移(failover)，多个服务实例之间采取主动/被动模式。其中一个实例将被自动选择为 “活动” 实例来为用户请求提供服务。其他人将自动被视为 “被动”。如果 “活动” 实例由于故意停止或由于意外故障而变得不可用，则其他实例之一将自动选为 “活动” 实例，并开始为用户请求提供服务。</w:t>
      </w:r>
    </w:p>
    <w:p w14:paraId="34516856" w14:textId="77777777" w:rsidR="004E3328" w:rsidRPr="004E3328" w:rsidRDefault="004E3328" w:rsidP="004E3328">
      <w:r w:rsidRPr="004E3328">
        <w:t>“活动” 实例是能够正确响应用户请求的唯一实例，其可以创建，删除，修改或响应元数据对象上的查询。 “被动” 实例将接受用户请求，但会使用 HTTP 重定向将其重定向到当前已知的 “活动” 实例。</w:t>
      </w:r>
    </w:p>
    <w:p w14:paraId="321C67DC" w14:textId="77777777" w:rsidR="004E3328" w:rsidRPr="004E3328" w:rsidRDefault="004E3328" w:rsidP="004E3328">
      <w:r w:rsidRPr="004E3328">
        <w:t>多个Apache Atlas Web服务实例之间使用Zookeeper进行协调。</w:t>
      </w:r>
    </w:p>
    <w:p w14:paraId="06C93ABE" w14:textId="77777777" w:rsidR="004E3328" w:rsidRPr="004E3328" w:rsidRDefault="004E3328" w:rsidP="004E3328">
      <w:r w:rsidRPr="004E3328">
        <w:t>当配置为高可用性模式时，具有以下优势：</w:t>
      </w:r>
    </w:p>
    <w:p w14:paraId="70DF3A00" w14:textId="77777777" w:rsidR="004E3328" w:rsidRPr="004E3328" w:rsidRDefault="004E3328" w:rsidP="004E3328">
      <w:r w:rsidRPr="004E3328">
        <w:t>- 在维护间隔期间不间断服务：如果需要停用 Atlas Web 服务的活动实例进行维护，则另一个实例将自动变为活动状态并可以为请求提供服务。</w:t>
      </w:r>
    </w:p>
    <w:p w14:paraId="3EC10DEF" w14:textId="77777777" w:rsidR="004E3328" w:rsidRPr="004E3328" w:rsidRDefault="004E3328" w:rsidP="004E3328">
      <w:r w:rsidRPr="004E3328">
        <w:t>- 在意外故障事件中的不间断服务：如果由于软件或硬件错误，Atlas Web 服务的活动实例失败，另一个实例将自动变为活动状态并可以为请求提供服务。</w:t>
      </w:r>
    </w:p>
    <w:p w14:paraId="0F404E16" w14:textId="77777777" w:rsidR="004E3328" w:rsidRDefault="004E3328" w:rsidP="004E3328">
      <w:pPr>
        <w:rPr>
          <w:rFonts w:hint="eastAsia"/>
        </w:rPr>
      </w:pPr>
      <w:r w:rsidRPr="004E3328">
        <w:t>Apache Atlas的高可用性目前只支持手动配置，</w:t>
      </w:r>
      <w:proofErr w:type="spellStart"/>
      <w:r w:rsidRPr="004E3328">
        <w:t>Ambari</w:t>
      </w:r>
      <w:proofErr w:type="spellEnd"/>
      <w:r w:rsidRPr="004E3328">
        <w:t>尚不支持添加新的Atlas Metadata Server。</w:t>
      </w:r>
    </w:p>
    <w:p w14:paraId="310067AD" w14:textId="77777777" w:rsidR="004E3328" w:rsidRPr="004E3328" w:rsidRDefault="004E3328" w:rsidP="004E3328">
      <w:pPr>
        <w:pStyle w:val="2"/>
      </w:pPr>
      <w:r w:rsidRPr="004E3328">
        <w:t>类型系统</w:t>
      </w:r>
    </w:p>
    <w:p w14:paraId="77962ED6" w14:textId="77777777" w:rsidR="004E3328" w:rsidRPr="004E3328" w:rsidRDefault="004E3328" w:rsidP="004E3328">
      <w:r w:rsidRPr="004E3328">
        <w:t>Atlas 允许用户为他们想要管理的元数据对象定义一个模型。该模型由称为 “类型” (type)的定义组成。被称为 “实体” (entities)的 “类型” 实例表示被管理的实际元数据对象。由 Atlas 管理的所有元数据对象（例如Hive表）都使用类型进行建模，并表示为实体。</w:t>
      </w:r>
    </w:p>
    <w:p w14:paraId="578FC386" w14:textId="77777777" w:rsidR="004E3328" w:rsidRPr="004E3328" w:rsidRDefault="004E3328" w:rsidP="004E3328">
      <w:r w:rsidRPr="004E3328">
        <w:rPr>
          <w:rStyle w:val="30"/>
        </w:rPr>
        <w:t>Type</w:t>
      </w:r>
      <w:r w:rsidRPr="004E3328">
        <w:t>：Atlas中的 “类型” 定义了如何存储和访问特定类型的元数据对象。类型表示了所定义元数据对象的一个或多个属性集合。具有开发背景的用户可以将 “类型” 理解成面向对象的编程语言的 “类” 定义的或关系数据库的 “表模式”。类型具有元类型，元类型表示 Atlas 中此模型的类型：</w:t>
      </w:r>
    </w:p>
    <w:p w14:paraId="414CC837" w14:textId="77777777" w:rsidR="004E3328" w:rsidRPr="004E3328" w:rsidRDefault="004E3328" w:rsidP="004E3328">
      <w:r w:rsidRPr="004E3328">
        <w:t xml:space="preserve">  - 基本元类型： </w:t>
      </w:r>
      <w:proofErr w:type="spellStart"/>
      <w:r w:rsidRPr="004E3328">
        <w:t>Int</w:t>
      </w:r>
      <w:proofErr w:type="spellEnd"/>
      <w:r w:rsidRPr="004E3328">
        <w:t>，String，Boolean等</w:t>
      </w:r>
    </w:p>
    <w:p w14:paraId="39A9CC55" w14:textId="77777777" w:rsidR="004E3328" w:rsidRPr="004E3328" w:rsidRDefault="004E3328" w:rsidP="004E3328">
      <w:r w:rsidRPr="004E3328">
        <w:t>  - 枚举元类型</w:t>
      </w:r>
    </w:p>
    <w:p w14:paraId="4210B75D" w14:textId="77777777" w:rsidR="004E3328" w:rsidRPr="004E3328" w:rsidRDefault="004E3328" w:rsidP="004E3328">
      <w:r w:rsidRPr="004E3328">
        <w:t>  - 集合元类型：例如Array，Map</w:t>
      </w:r>
    </w:p>
    <w:p w14:paraId="16574680" w14:textId="77777777" w:rsidR="004E3328" w:rsidRPr="004E3328" w:rsidRDefault="004E3328" w:rsidP="004E3328">
      <w:r w:rsidRPr="004E3328">
        <w:t>  - Class，</w:t>
      </w:r>
      <w:proofErr w:type="spellStart"/>
      <w:r w:rsidRPr="004E3328">
        <w:t>Struct</w:t>
      </w:r>
      <w:proofErr w:type="spellEnd"/>
      <w:r w:rsidRPr="004E3328">
        <w:t>，Trait</w:t>
      </w:r>
    </w:p>
    <w:p w14:paraId="2D385C91" w14:textId="77777777" w:rsidR="004E3328" w:rsidRPr="004E3328" w:rsidRDefault="004E3328" w:rsidP="004E3328">
      <w:r w:rsidRPr="004E3328">
        <w:rPr>
          <w:rStyle w:val="30"/>
        </w:rPr>
        <w:t>Entities</w:t>
      </w:r>
      <w:r w:rsidRPr="004E3328">
        <w:t>：Atlas中的 “实体” 是类 “类型” 的特定值或实例，因此表示真实世界中的特定元数据对象。 回顾我们的面向对象编程语言的类比，“实例” 是某个 “类” 的 “对象”。</w:t>
      </w:r>
    </w:p>
    <w:p w14:paraId="6643E5C3" w14:textId="77777777" w:rsidR="004E3328" w:rsidRPr="004E3328" w:rsidRDefault="004E3328" w:rsidP="004E3328">
      <w:r w:rsidRPr="004E3328">
        <w:rPr>
          <w:rStyle w:val="30"/>
        </w:rPr>
        <w:t>Attributes</w:t>
      </w:r>
      <w:r w:rsidRPr="004E3328">
        <w:t>：Atlas 中的属性还有一些属性，其定义了与类型系统相关的更多概念，包括：</w:t>
      </w:r>
    </w:p>
    <w:p w14:paraId="55D267CB" w14:textId="77777777" w:rsidR="004E3328" w:rsidRPr="004E3328" w:rsidRDefault="004E3328" w:rsidP="004E3328">
      <w:r w:rsidRPr="004E3328">
        <w:t xml:space="preserve">  - </w:t>
      </w:r>
      <w:proofErr w:type="spellStart"/>
      <w:r w:rsidRPr="004E3328">
        <w:t>isComposite</w:t>
      </w:r>
      <w:proofErr w:type="spellEnd"/>
      <w:r w:rsidRPr="004E3328">
        <w:t xml:space="preserve"> - 是否复合</w:t>
      </w:r>
    </w:p>
    <w:p w14:paraId="03E4BD8D" w14:textId="77777777" w:rsidR="004E3328" w:rsidRPr="004E3328" w:rsidRDefault="004E3328" w:rsidP="004E3328">
      <w:r w:rsidRPr="004E3328">
        <w:t xml:space="preserve">  - </w:t>
      </w:r>
      <w:proofErr w:type="spellStart"/>
      <w:r w:rsidRPr="004E3328">
        <w:t>isIndexable</w:t>
      </w:r>
      <w:proofErr w:type="spellEnd"/>
      <w:r w:rsidRPr="004E3328">
        <w:t xml:space="preserve"> - 是否索引</w:t>
      </w:r>
    </w:p>
    <w:p w14:paraId="794885CA" w14:textId="77777777" w:rsidR="004E3328" w:rsidRPr="004E3328" w:rsidRDefault="004E3328" w:rsidP="004E3328">
      <w:r w:rsidRPr="004E3328">
        <w:t xml:space="preserve">  - </w:t>
      </w:r>
      <w:proofErr w:type="spellStart"/>
      <w:r w:rsidRPr="004E3328">
        <w:t>isUnique</w:t>
      </w:r>
      <w:proofErr w:type="spellEnd"/>
      <w:r w:rsidRPr="004E3328">
        <w:t xml:space="preserve"> - 是否唯一</w:t>
      </w:r>
    </w:p>
    <w:p w14:paraId="6E417FBB" w14:textId="77777777" w:rsidR="004E3328" w:rsidRPr="004E3328" w:rsidRDefault="004E3328" w:rsidP="004E3328">
      <w:r w:rsidRPr="004E3328">
        <w:t>  - multiplicity - 指示此属性是（必需的／可选的／还是可以是多值）的</w:t>
      </w:r>
    </w:p>
    <w:p w14:paraId="61CE11C2" w14:textId="77777777" w:rsidR="004E3328" w:rsidRPr="004E3328" w:rsidRDefault="004E3328" w:rsidP="004E3328">
      <w:r w:rsidRPr="004E3328">
        <w:t>Atlas 提供了一些预定义的系统类型：</w:t>
      </w:r>
    </w:p>
    <w:p w14:paraId="398C1DD0" w14:textId="77777777" w:rsidR="004E3328" w:rsidRPr="004E3328" w:rsidRDefault="004E3328" w:rsidP="004E3328">
      <w:r w:rsidRPr="004E3328">
        <w:rPr>
          <w:rStyle w:val="30"/>
        </w:rPr>
        <w:t>Referenceable</w:t>
      </w:r>
      <w:r w:rsidRPr="004E3328">
        <w:t xml:space="preserve">：此类型表示可使用名为 </w:t>
      </w:r>
      <w:proofErr w:type="spellStart"/>
      <w:r w:rsidRPr="004E3328">
        <w:t>qualifiedName</w:t>
      </w:r>
      <w:proofErr w:type="spellEnd"/>
      <w:r w:rsidRPr="004E3328">
        <w:t xml:space="preserve"> 的唯一属性搜索的所有实体</w:t>
      </w:r>
    </w:p>
    <w:p w14:paraId="4F608256" w14:textId="77777777" w:rsidR="004E3328" w:rsidRPr="004E3328" w:rsidRDefault="004E3328" w:rsidP="004E3328">
      <w:r w:rsidRPr="004E3328">
        <w:rPr>
          <w:rStyle w:val="30"/>
        </w:rPr>
        <w:t>Asset</w:t>
      </w:r>
      <w:r w:rsidRPr="004E3328">
        <w:t>：此类型包含名称，说明和所有者等属性</w:t>
      </w:r>
    </w:p>
    <w:p w14:paraId="44750BE9" w14:textId="77777777" w:rsidR="004E3328" w:rsidRPr="004E3328" w:rsidRDefault="004E3328" w:rsidP="004E3328">
      <w:r w:rsidRPr="004E3328">
        <w:rPr>
          <w:rStyle w:val="30"/>
        </w:rPr>
        <w:t>Infrastructure</w:t>
      </w:r>
      <w:r w:rsidRPr="004E3328">
        <w:t>：此类型扩展了Referenceable和Asset ，通常可用于基础设施元数据对象（如群集，主机等）的常用超类型</w:t>
      </w:r>
    </w:p>
    <w:p w14:paraId="5956CE59" w14:textId="77777777" w:rsidR="004E3328" w:rsidRPr="004E3328" w:rsidRDefault="004E3328" w:rsidP="004E3328">
      <w:proofErr w:type="spellStart"/>
      <w:r w:rsidRPr="004E3328">
        <w:rPr>
          <w:rStyle w:val="30"/>
        </w:rPr>
        <w:t>DataSet</w:t>
      </w:r>
      <w:proofErr w:type="spellEnd"/>
      <w:r w:rsidRPr="004E3328">
        <w:t>：此类型扩展了Referenceable和Asset 。在概念上，它可以用于表示存储数据的类型。在 Atlas 中，hive表，</w:t>
      </w:r>
      <w:proofErr w:type="spellStart"/>
      <w:r w:rsidRPr="004E3328">
        <w:t>Sqoop</w:t>
      </w:r>
      <w:proofErr w:type="spellEnd"/>
      <w:r w:rsidRPr="004E3328">
        <w:t xml:space="preserve"> RDBMS表等都是从 </w:t>
      </w:r>
      <w:proofErr w:type="spellStart"/>
      <w:r w:rsidRPr="004E3328">
        <w:t>DataSet</w:t>
      </w:r>
      <w:proofErr w:type="spellEnd"/>
      <w:r w:rsidRPr="004E3328">
        <w:t xml:space="preserve"> 扩展的类型。扩展 </w:t>
      </w:r>
      <w:proofErr w:type="spellStart"/>
      <w:r w:rsidRPr="004E3328">
        <w:t>DataSet</w:t>
      </w:r>
      <w:proofErr w:type="spellEnd"/>
      <w:r w:rsidRPr="004E3328">
        <w:t xml:space="preserve"> 的类型可以期望具有模式，它们将具有定义该数据集的属性的属性。例如， </w:t>
      </w:r>
      <w:proofErr w:type="spellStart"/>
      <w:r w:rsidRPr="004E3328">
        <w:t>hive_table</w:t>
      </w:r>
      <w:proofErr w:type="spellEnd"/>
      <w:r w:rsidRPr="004E3328">
        <w:t xml:space="preserve"> 中的 columns 属性。另外，扩展 </w:t>
      </w:r>
      <w:proofErr w:type="spellStart"/>
      <w:r w:rsidRPr="004E3328">
        <w:t>DataSet</w:t>
      </w:r>
      <w:proofErr w:type="spellEnd"/>
      <w:r w:rsidRPr="004E3328">
        <w:t xml:space="preserve"> 的实体类型的实体参与数据转换，这种转换可以由 Atlas 通过 lineage（或 provenance）生成图形。</w:t>
      </w:r>
    </w:p>
    <w:p w14:paraId="72370AF7" w14:textId="77777777" w:rsidR="004E3328" w:rsidRPr="004E3328" w:rsidRDefault="004E3328" w:rsidP="004E3328">
      <w:r w:rsidRPr="004E3328">
        <w:rPr>
          <w:rStyle w:val="30"/>
        </w:rPr>
        <w:t>Process</w:t>
      </w:r>
      <w:r w:rsidRPr="004E3328">
        <w:t>：此类型扩展了Referenceable和Asset 。在概念上，它可以用于表示任何数据变换操作。例如，将原始数据的 hive 表转换为存储某个聚合的另一个 hive 表的 ETL 过程可以是扩展过程类型的特定类型。流程类型有两个特定的属性，输入和输出。</w:t>
      </w:r>
    </w:p>
    <w:p w14:paraId="44AC8F61" w14:textId="77777777" w:rsidR="004E3328" w:rsidRPr="004E3328" w:rsidRDefault="004E3328" w:rsidP="004E3328">
      <w:pPr>
        <w:pStyle w:val="2"/>
      </w:pPr>
      <w:r w:rsidRPr="004E3328">
        <w:t>元数据搜索与血</w:t>
      </w:r>
      <w:r w:rsidRPr="004E3328">
        <w:rPr>
          <w:rFonts w:ascii="SimSun" w:eastAsia="SimSun" w:hAnsi="SimSun" w:cs="SimSun"/>
        </w:rPr>
        <w:t>缘</w:t>
      </w:r>
    </w:p>
    <w:p w14:paraId="2B055A93" w14:textId="77777777" w:rsidR="004E3328" w:rsidRPr="004E3328" w:rsidRDefault="004E3328" w:rsidP="004E3328">
      <w:pPr>
        <w:rPr>
          <w:rFonts w:hint="eastAsia"/>
        </w:rPr>
      </w:pPr>
      <w:r w:rsidRPr="004E3328">
        <w:t>Atlas 支持使用以下 2 种方式搜索元数据</w:t>
      </w:r>
      <w:r>
        <w:rPr>
          <w:rFonts w:hint="eastAsia"/>
        </w:rPr>
        <w:t>：</w:t>
      </w:r>
    </w:p>
    <w:p w14:paraId="0770872F" w14:textId="77777777" w:rsidR="004E3328" w:rsidRPr="004E3328" w:rsidRDefault="004E3328" w:rsidP="004E3328">
      <w:pPr>
        <w:pStyle w:val="3"/>
      </w:pPr>
      <w:r w:rsidRPr="004E3328">
        <w:t>Search using DSL</w:t>
      </w:r>
    </w:p>
    <w:p w14:paraId="02FEB805" w14:textId="77777777" w:rsidR="004E3328" w:rsidRDefault="004E3328" w:rsidP="004E3328">
      <w:pPr>
        <w:rPr>
          <w:rFonts w:hint="eastAsia"/>
        </w:rPr>
      </w:pPr>
      <w:r w:rsidRPr="004E3328">
        <w:drawing>
          <wp:inline distT="0" distB="0" distL="0" distR="0" wp14:anchorId="3AA77EEB" wp14:editId="46BCCE5E">
            <wp:extent cx="5270500" cy="2386965"/>
            <wp:effectExtent l="0" t="0" r="1270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386965"/>
                    </a:xfrm>
                    <a:prstGeom prst="rect">
                      <a:avLst/>
                    </a:prstGeom>
                  </pic:spPr>
                </pic:pic>
              </a:graphicData>
            </a:graphic>
          </wp:inline>
        </w:drawing>
      </w:r>
    </w:p>
    <w:p w14:paraId="00E65629" w14:textId="77777777" w:rsidR="004E3328" w:rsidRPr="004E3328" w:rsidRDefault="004E3328" w:rsidP="004E3328">
      <w:pPr>
        <w:pStyle w:val="3"/>
        <w:rPr>
          <w:rFonts w:ascii="Times New Roman" w:hAnsi="Times New Roman" w:cs="Times New Roman"/>
        </w:rPr>
      </w:pPr>
      <w:r w:rsidRPr="004E3328">
        <w:rPr>
          <w:shd w:val="clear" w:color="auto" w:fill="FFFFFF"/>
        </w:rPr>
        <w:t>Full-text search</w:t>
      </w:r>
    </w:p>
    <w:p w14:paraId="1F841B2C" w14:textId="77777777" w:rsidR="004E3328" w:rsidRPr="004E3328" w:rsidRDefault="004E3328" w:rsidP="004E3328">
      <w:r w:rsidRPr="004E3328">
        <w:t>  - Atlas也支持</w:t>
      </w:r>
      <w:proofErr w:type="spellStart"/>
      <w:r w:rsidRPr="004E3328">
        <w:t>lucene</w:t>
      </w:r>
      <w:proofErr w:type="spellEnd"/>
      <w:r w:rsidRPr="004E3328">
        <w:t>风格的全文检索</w:t>
      </w:r>
    </w:p>
    <w:p w14:paraId="2A131AE8" w14:textId="77777777" w:rsidR="004E3328" w:rsidRPr="004E3328" w:rsidRDefault="004E3328" w:rsidP="004E3328">
      <w:r w:rsidRPr="004E3328">
        <w:t>Apache atlas的其中一个核心特性就是可以追溯数据湖(Data Lake)中数据的血缘关系并以可视化的方式呈现，使用户能够快速了解数据的生命周期，并能够知晓自己的数据时从那里来以及和数据湖中的那些数据具有关联关系。</w:t>
      </w:r>
    </w:p>
    <w:p w14:paraId="39FBF842" w14:textId="77777777" w:rsidR="004E3328" w:rsidRPr="004E3328" w:rsidRDefault="004E3328" w:rsidP="004E3328">
      <w:r w:rsidRPr="004E3328">
        <w:t>参考下面的例子，创建两张hive表，然后通过表的join创建一张新表：</w:t>
      </w:r>
    </w:p>
    <w:p w14:paraId="126FC020" w14:textId="77777777" w:rsidR="004E3328" w:rsidRPr="004E3328" w:rsidRDefault="004E3328" w:rsidP="004E3328">
      <w:r w:rsidRPr="004E3328">
        <w:t>- 创建一张hive表存储以数组形式存储tweet文本中的单词</w:t>
      </w:r>
    </w:p>
    <w:p w14:paraId="642A5A00" w14:textId="77777777" w:rsidR="004E3328" w:rsidRPr="004E3328" w:rsidRDefault="004E3328" w:rsidP="004E3328">
      <w:r w:rsidRPr="004E3328">
        <w:t xml:space="preserve">  CREATE TABLE </w:t>
      </w:r>
      <w:proofErr w:type="spellStart"/>
      <w:r w:rsidRPr="004E3328">
        <w:t>words_array</w:t>
      </w:r>
      <w:proofErr w:type="spellEnd"/>
      <w:r w:rsidRPr="004E3328">
        <w:t xml:space="preserve"> AS SELECT </w:t>
      </w:r>
      <w:proofErr w:type="spellStart"/>
      <w:r w:rsidRPr="004E3328">
        <w:t>tweet_id</w:t>
      </w:r>
      <w:proofErr w:type="spellEnd"/>
      <w:r w:rsidRPr="004E3328">
        <w:t xml:space="preserve"> AS id, </w:t>
      </w:r>
      <w:proofErr w:type="gramStart"/>
      <w:r w:rsidRPr="004E3328">
        <w:t>split(</w:t>
      </w:r>
      <w:proofErr w:type="gramEnd"/>
      <w:r w:rsidRPr="004E3328">
        <w:t>text,' ') AS words FROM tweets;</w:t>
      </w:r>
    </w:p>
    <w:p w14:paraId="47CB8BB0" w14:textId="77777777" w:rsidR="004E3328" w:rsidRPr="004E3328" w:rsidRDefault="004E3328" w:rsidP="004E3328">
      <w:r w:rsidRPr="004E3328">
        <w:t>- 创建一张hive表将文本中的数组切分成单独的单词</w:t>
      </w:r>
    </w:p>
    <w:p w14:paraId="66BAC909" w14:textId="77777777" w:rsidR="004E3328" w:rsidRPr="004E3328" w:rsidRDefault="004E3328" w:rsidP="004E3328">
      <w:r w:rsidRPr="004E3328">
        <w:t xml:space="preserve">  CREATE TABLE </w:t>
      </w:r>
      <w:proofErr w:type="spellStart"/>
      <w:r w:rsidRPr="004E3328">
        <w:t>tweet_word</w:t>
      </w:r>
      <w:proofErr w:type="spellEnd"/>
      <w:r w:rsidRPr="004E3328">
        <w:t xml:space="preserve"> AS SELECT id AS id, word FROM </w:t>
      </w:r>
      <w:proofErr w:type="spellStart"/>
      <w:r w:rsidRPr="004E3328">
        <w:t>words_array</w:t>
      </w:r>
      <w:proofErr w:type="spellEnd"/>
      <w:r w:rsidRPr="004E3328">
        <w:t xml:space="preserve"> LATERAL VIEW explode(words) </w:t>
      </w:r>
      <w:proofErr w:type="spellStart"/>
      <w:r w:rsidRPr="004E3328">
        <w:t>w as</w:t>
      </w:r>
      <w:proofErr w:type="spellEnd"/>
      <w:r w:rsidRPr="004E3328">
        <w:t xml:space="preserve"> word;</w:t>
      </w:r>
    </w:p>
    <w:p w14:paraId="26BF3FE7" w14:textId="77777777" w:rsidR="004E3328" w:rsidRPr="004E3328" w:rsidRDefault="004E3328" w:rsidP="004E3328">
      <w:r w:rsidRPr="004E3328">
        <w:t>- 通过对上述表的Join操作创建新的表</w:t>
      </w:r>
    </w:p>
    <w:p w14:paraId="12034E66" w14:textId="77777777" w:rsidR="004E3328" w:rsidRPr="004E3328" w:rsidRDefault="004E3328" w:rsidP="004E3328">
      <w:r w:rsidRPr="004E3328">
        <w:t xml:space="preserve">  CREATE TABLE </w:t>
      </w:r>
      <w:proofErr w:type="spellStart"/>
      <w:r w:rsidRPr="004E3328">
        <w:t>word_join</w:t>
      </w:r>
      <w:proofErr w:type="spellEnd"/>
      <w:r w:rsidRPr="004E3328">
        <w:t xml:space="preserve"> AS SELECT tweet_word.id, </w:t>
      </w:r>
      <w:proofErr w:type="spellStart"/>
      <w:r w:rsidRPr="004E3328">
        <w:t>tweet_</w:t>
      </w:r>
      <w:proofErr w:type="gramStart"/>
      <w:r w:rsidRPr="004E3328">
        <w:t>word.word</w:t>
      </w:r>
      <w:proofErr w:type="spellEnd"/>
      <w:proofErr w:type="gramEnd"/>
      <w:r w:rsidRPr="004E3328">
        <w:t xml:space="preserve">, </w:t>
      </w:r>
      <w:proofErr w:type="spellStart"/>
      <w:r w:rsidRPr="004E3328">
        <w:t>sentiment_dictionary.rating</w:t>
      </w:r>
      <w:proofErr w:type="spellEnd"/>
      <w:r w:rsidRPr="004E3328">
        <w:t xml:space="preserve"> FROM </w:t>
      </w:r>
      <w:proofErr w:type="spellStart"/>
      <w:r w:rsidRPr="004E3328">
        <w:t>tweet_word</w:t>
      </w:r>
      <w:proofErr w:type="spellEnd"/>
      <w:r w:rsidRPr="004E3328">
        <w:t xml:space="preserve"> LEFT OUTER JOIN </w:t>
      </w:r>
      <w:proofErr w:type="spellStart"/>
      <w:r w:rsidRPr="004E3328">
        <w:t>sentiment_dictionary</w:t>
      </w:r>
      <w:proofErr w:type="spellEnd"/>
      <w:r w:rsidRPr="004E3328">
        <w:t xml:space="preserve"> ON (</w:t>
      </w:r>
      <w:proofErr w:type="spellStart"/>
      <w:r w:rsidRPr="004E3328">
        <w:t>tweet_word.word</w:t>
      </w:r>
      <w:proofErr w:type="spellEnd"/>
      <w:r w:rsidRPr="004E3328">
        <w:t>=</w:t>
      </w:r>
      <w:proofErr w:type="spellStart"/>
      <w:r w:rsidRPr="004E3328">
        <w:t>sentiment_dictionary.word</w:t>
      </w:r>
      <w:proofErr w:type="spellEnd"/>
      <w:r w:rsidRPr="004E3328">
        <w:t>);</w:t>
      </w:r>
    </w:p>
    <w:p w14:paraId="23E34B7D" w14:textId="77777777" w:rsidR="004E3328" w:rsidRPr="004E3328" w:rsidRDefault="004E3328" w:rsidP="004E3328">
      <w:r w:rsidRPr="004E3328">
        <w:t>在Atlas中，上述操作生成的</w:t>
      </w:r>
      <w:proofErr w:type="spellStart"/>
      <w:r w:rsidRPr="004E3328">
        <w:t>word_join</w:t>
      </w:r>
      <w:proofErr w:type="spellEnd"/>
      <w:r w:rsidRPr="004E3328">
        <w:t>表的血缘关系图如下所示：</w:t>
      </w:r>
    </w:p>
    <w:p w14:paraId="61D3C93C" w14:textId="77777777" w:rsidR="004E3328" w:rsidRDefault="004E3328" w:rsidP="004E3328">
      <w:pPr>
        <w:rPr>
          <w:rFonts w:hint="eastAsia"/>
        </w:rPr>
      </w:pPr>
      <w:r w:rsidRPr="004E3328">
        <w:drawing>
          <wp:inline distT="0" distB="0" distL="0" distR="0" wp14:anchorId="5445D38C" wp14:editId="15D1952D">
            <wp:extent cx="5270500" cy="242443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424430"/>
                    </a:xfrm>
                    <a:prstGeom prst="rect">
                      <a:avLst/>
                    </a:prstGeom>
                  </pic:spPr>
                </pic:pic>
              </a:graphicData>
            </a:graphic>
          </wp:inline>
        </w:drawing>
      </w:r>
    </w:p>
    <w:p w14:paraId="14DBDFF0" w14:textId="77777777" w:rsidR="004E3328" w:rsidRDefault="004E3328" w:rsidP="004E3328">
      <w:pPr>
        <w:pStyle w:val="2"/>
        <w:rPr>
          <w:rFonts w:ascii="Arial" w:eastAsia="Times New Roman" w:hAnsi="Arial" w:cs="Arial"/>
          <w:kern w:val="0"/>
          <w:sz w:val="36"/>
          <w:szCs w:val="36"/>
        </w:rPr>
      </w:pPr>
      <w:r>
        <w:t>基于</w:t>
      </w:r>
      <w:r>
        <w:rPr>
          <w:rFonts w:ascii="SimSun" w:eastAsia="SimSun" w:hAnsi="SimSun" w:cs="SimSun"/>
        </w:rPr>
        <w:t>标签</w:t>
      </w:r>
      <w:r>
        <w:t>的安全策略</w:t>
      </w:r>
    </w:p>
    <w:p w14:paraId="522AA532" w14:textId="77777777" w:rsidR="004E3328" w:rsidRPr="004E3328" w:rsidRDefault="004E3328" w:rsidP="004E3328">
      <w:r w:rsidRPr="004E3328">
        <w:t>Atlas通过与Ranger集成，为Hadoop提供了基于标签(Tag)的动态访问权限控制，通过控制与资源关联的标签而非资源本身可以为权限控制模型提供诸多便利：</w:t>
      </w:r>
    </w:p>
    <w:p w14:paraId="4910530B" w14:textId="77777777" w:rsidR="004E3328" w:rsidRPr="004E3328" w:rsidRDefault="004E3328" w:rsidP="004E3328">
      <w:r w:rsidRPr="004E3328">
        <w:t>- 将资源分类从权限控制中分离出来，不同Hadoop组件的资源(比如HDFS目录，Hive表，</w:t>
      </w:r>
      <w:proofErr w:type="spellStart"/>
      <w:r w:rsidRPr="004E3328">
        <w:t>HBase</w:t>
      </w:r>
      <w:proofErr w:type="spellEnd"/>
      <w:r w:rsidRPr="004E3328">
        <w:t>表)中的同一类数据(比如社保账号/信用卡帐号)可以被打上同一个标签，以统一的权限来控制访问</w:t>
      </w:r>
    </w:p>
    <w:p w14:paraId="124EABB5" w14:textId="77777777" w:rsidR="004E3328" w:rsidRPr="004E3328" w:rsidRDefault="004E3328" w:rsidP="004E3328">
      <w:r w:rsidRPr="004E3328">
        <w:t>- 如果Hadoop资源被打上标签，那么与标签相关的权限将被自动赋予该资源</w:t>
      </w:r>
    </w:p>
    <w:p w14:paraId="6F1E0901" w14:textId="77777777" w:rsidR="004E3328" w:rsidRPr="004E3328" w:rsidRDefault="004E3328" w:rsidP="004E3328">
      <w:r w:rsidRPr="004E3328">
        <w:t>- 单独的访问控制策略可以应用于不同的Hadoop组件的资源，而不再需要为每一个组件的资源都创建单独的策略</w:t>
      </w:r>
    </w:p>
    <w:p w14:paraId="6E4C6BCA" w14:textId="77777777" w:rsidR="004E3328" w:rsidRPr="004E3328" w:rsidRDefault="004E3328" w:rsidP="004E3328">
      <w:r w:rsidRPr="004E3328">
        <w:t>Ranger 0.6版本引入了一个新的服务(ranger-</w:t>
      </w:r>
      <w:proofErr w:type="spellStart"/>
      <w:r w:rsidRPr="004E3328">
        <w:t>tagsync</w:t>
      </w:r>
      <w:proofErr w:type="spellEnd"/>
      <w:r w:rsidRPr="004E3328">
        <w:t>)用来同步Atlas的tag，ranger-</w:t>
      </w:r>
      <w:proofErr w:type="spellStart"/>
      <w:r w:rsidRPr="004E3328">
        <w:t>tagsync</w:t>
      </w:r>
      <w:proofErr w:type="spellEnd"/>
      <w:r w:rsidRPr="004E3328">
        <w:t>通过监听Kafka topic(ATLAS_ENTITIES)的消息变更来接受来自Atlas的tag(以及Taxonomy Terms)详细信息；当Atlas的tag(以及Taxonomy Terms)在atlas里被增加，修改或删除时，ranger-</w:t>
      </w:r>
      <w:proofErr w:type="spellStart"/>
      <w:r w:rsidRPr="004E3328">
        <w:t>tagsync</w:t>
      </w:r>
      <w:proofErr w:type="spellEnd"/>
      <w:r w:rsidRPr="004E3328">
        <w:t>会接受来自Kafka的通知并更新Ranger的数据库(</w:t>
      </w:r>
      <w:proofErr w:type="spellStart"/>
      <w:r w:rsidRPr="004E3328">
        <w:t>ranger.x_tag</w:t>
      </w:r>
      <w:proofErr w:type="spellEnd"/>
      <w:r w:rsidRPr="004E3328">
        <w:t>*)。</w:t>
      </w:r>
    </w:p>
    <w:p w14:paraId="04D00B1D" w14:textId="77777777" w:rsidR="004E3328" w:rsidRDefault="004E3328" w:rsidP="004E3328">
      <w:pPr>
        <w:rPr>
          <w:rFonts w:hint="eastAsia"/>
        </w:rPr>
      </w:pPr>
      <w:r w:rsidRPr="004E3328">
        <w:drawing>
          <wp:inline distT="0" distB="0" distL="0" distR="0" wp14:anchorId="2454A7BB" wp14:editId="5EB3763E">
            <wp:extent cx="5270500" cy="1302385"/>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302385"/>
                    </a:xfrm>
                    <a:prstGeom prst="rect">
                      <a:avLst/>
                    </a:prstGeom>
                  </pic:spPr>
                </pic:pic>
              </a:graphicData>
            </a:graphic>
          </wp:inline>
        </w:drawing>
      </w:r>
    </w:p>
    <w:p w14:paraId="3C470C36" w14:textId="77777777" w:rsidR="004E3328" w:rsidRPr="004E3328" w:rsidRDefault="004E3328" w:rsidP="004E3328">
      <w:r w:rsidRPr="004E3328">
        <w:t>通用Ranger Admin UI创建基于标签的策略需要如下步骤：</w:t>
      </w:r>
    </w:p>
    <w:p w14:paraId="0CAC41B2" w14:textId="77777777" w:rsidR="004E3328" w:rsidRPr="004E3328" w:rsidRDefault="004E3328" w:rsidP="004E3328">
      <w:pPr>
        <w:rPr>
          <w:b/>
        </w:rPr>
      </w:pPr>
      <w:r w:rsidRPr="004E3328">
        <w:rPr>
          <w:b/>
        </w:rPr>
        <w:t>- 创建tag服务实例(tag服务实例可以创建多个以归类不同集群的基于标签策略)</w:t>
      </w:r>
    </w:p>
    <w:p w14:paraId="4761077B" w14:textId="77777777" w:rsidR="004E3328" w:rsidRPr="004E3328" w:rsidRDefault="004E3328" w:rsidP="004E3328">
      <w:r w:rsidRPr="004E3328">
        <w:t>  - Login to Ranger Admin</w:t>
      </w:r>
    </w:p>
    <w:p w14:paraId="7068CDE6" w14:textId="77777777" w:rsidR="004E3328" w:rsidRPr="004E3328" w:rsidRDefault="004E3328" w:rsidP="004E3328">
      <w:r w:rsidRPr="004E3328">
        <w:t>  - Select menu: Access Manager è Tag Based Policies</w:t>
      </w:r>
    </w:p>
    <w:p w14:paraId="7FAFF70C" w14:textId="77777777" w:rsidR="004E3328" w:rsidRPr="004E3328" w:rsidRDefault="004E3328" w:rsidP="004E3328">
      <w:r w:rsidRPr="004E3328">
        <w:t>  - Click the + icon next to TAG</w:t>
      </w:r>
    </w:p>
    <w:p w14:paraId="1CA5895D" w14:textId="77777777" w:rsidR="004E3328" w:rsidRPr="004E3328" w:rsidRDefault="004E3328" w:rsidP="004E3328">
      <w:r w:rsidRPr="004E3328">
        <w:t xml:space="preserve">  - In ‘Service Name’ field, enter </w:t>
      </w:r>
      <w:proofErr w:type="spellStart"/>
      <w:r w:rsidRPr="004E3328">
        <w:t>tagdev</w:t>
      </w:r>
      <w:proofErr w:type="spellEnd"/>
      <w:r w:rsidRPr="004E3328">
        <w:t xml:space="preserve"> and click ‘Add’</w:t>
      </w:r>
    </w:p>
    <w:p w14:paraId="15936DF5" w14:textId="77777777" w:rsidR="004E3328" w:rsidRDefault="004E3328" w:rsidP="004E3328">
      <w:pPr>
        <w:rPr>
          <w:rFonts w:hint="eastAsia"/>
        </w:rPr>
      </w:pPr>
      <w:r w:rsidRPr="004E3328">
        <w:drawing>
          <wp:inline distT="0" distB="0" distL="0" distR="0" wp14:anchorId="25CC030A" wp14:editId="1E9D5A4C">
            <wp:extent cx="5270500" cy="282321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823210"/>
                    </a:xfrm>
                    <a:prstGeom prst="rect">
                      <a:avLst/>
                    </a:prstGeom>
                  </pic:spPr>
                </pic:pic>
              </a:graphicData>
            </a:graphic>
          </wp:inline>
        </w:drawing>
      </w:r>
    </w:p>
    <w:p w14:paraId="53EE1A2F" w14:textId="77777777" w:rsidR="004E3328" w:rsidRPr="004E3328" w:rsidRDefault="004E3328" w:rsidP="004E3328">
      <w:pPr>
        <w:rPr>
          <w:b/>
        </w:rPr>
      </w:pPr>
      <w:r w:rsidRPr="004E3328">
        <w:rPr>
          <w:b/>
        </w:rPr>
        <w:t>- Ranger的各个组件的服务实例需要被更新以实施指定的tag服务实例所提供的基于标签的访问控制策略，以hive为例：</w:t>
      </w:r>
    </w:p>
    <w:p w14:paraId="706F502B" w14:textId="77777777" w:rsidR="004E3328" w:rsidRPr="004E3328" w:rsidRDefault="004E3328" w:rsidP="004E3328">
      <w:r w:rsidRPr="004E3328">
        <w:t>  - Login to Ranger Admin</w:t>
      </w:r>
    </w:p>
    <w:p w14:paraId="79636C51" w14:textId="77777777" w:rsidR="004E3328" w:rsidRPr="004E3328" w:rsidRDefault="004E3328" w:rsidP="004E3328">
      <w:r w:rsidRPr="004E3328">
        <w:t>  - Select menu: Access Manager è Resource Based Policies</w:t>
      </w:r>
    </w:p>
    <w:p w14:paraId="763F5270" w14:textId="77777777" w:rsidR="004E3328" w:rsidRPr="004E3328" w:rsidRDefault="004E3328" w:rsidP="004E3328">
      <w:r w:rsidRPr="004E3328">
        <w:t xml:space="preserve">  - Click on the edit icon next to your hive service instance, like </w:t>
      </w:r>
      <w:proofErr w:type="spellStart"/>
      <w:r w:rsidRPr="004E3328">
        <w:t>hdp_hive</w:t>
      </w:r>
      <w:proofErr w:type="spellEnd"/>
      <w:r w:rsidRPr="004E3328">
        <w:t>,</w:t>
      </w:r>
    </w:p>
    <w:p w14:paraId="764A8BFE" w14:textId="77777777" w:rsidR="004E3328" w:rsidRPr="004E3328" w:rsidRDefault="004E3328" w:rsidP="004E3328">
      <w:r w:rsidRPr="004E3328">
        <w:t>  - In ‘Select Tag Service’ field, select tag-test and click ‘Save’</w:t>
      </w:r>
    </w:p>
    <w:p w14:paraId="24E9927A" w14:textId="77777777" w:rsidR="004E3328" w:rsidRDefault="004E3328" w:rsidP="004E3328">
      <w:pPr>
        <w:rPr>
          <w:rFonts w:hint="eastAsia"/>
        </w:rPr>
      </w:pPr>
      <w:r w:rsidRPr="004E3328">
        <w:drawing>
          <wp:inline distT="0" distB="0" distL="0" distR="0" wp14:anchorId="159DC9EA" wp14:editId="6157C13D">
            <wp:extent cx="5270500" cy="290639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906395"/>
                    </a:xfrm>
                    <a:prstGeom prst="rect">
                      <a:avLst/>
                    </a:prstGeom>
                  </pic:spPr>
                </pic:pic>
              </a:graphicData>
            </a:graphic>
          </wp:inline>
        </w:drawing>
      </w:r>
    </w:p>
    <w:p w14:paraId="2FA507E5" w14:textId="77777777" w:rsidR="004E3328" w:rsidRPr="004E3328" w:rsidRDefault="004E3328" w:rsidP="004E3328">
      <w:pPr>
        <w:rPr>
          <w:b/>
        </w:rPr>
      </w:pPr>
      <w:r w:rsidRPr="004E3328">
        <w:rPr>
          <w:b/>
        </w:rPr>
        <w:t>- 在”Tag Based Policies”页面创建基于策略的访问控制策略，例如：</w:t>
      </w:r>
    </w:p>
    <w:p w14:paraId="692CB128" w14:textId="77777777" w:rsidR="004E3328" w:rsidRDefault="004E3328" w:rsidP="004E3328">
      <w:pPr>
        <w:rPr>
          <w:rFonts w:hint="eastAsia"/>
        </w:rPr>
      </w:pPr>
      <w:r w:rsidRPr="004E3328">
        <w:drawing>
          <wp:inline distT="0" distB="0" distL="0" distR="0" wp14:anchorId="7E9D39F1" wp14:editId="70C4CB42">
            <wp:extent cx="5270500" cy="434467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4344670"/>
                    </a:xfrm>
                    <a:prstGeom prst="rect">
                      <a:avLst/>
                    </a:prstGeom>
                  </pic:spPr>
                </pic:pic>
              </a:graphicData>
            </a:graphic>
          </wp:inline>
        </w:drawing>
      </w:r>
    </w:p>
    <w:p w14:paraId="72954AFB" w14:textId="77777777" w:rsidR="004E3328" w:rsidRDefault="004E3328" w:rsidP="004E3328">
      <w:pPr>
        <w:pStyle w:val="2"/>
        <w:rPr>
          <w:rFonts w:ascii="Arial" w:eastAsia="Times New Roman" w:hAnsi="Arial" w:cs="Arial"/>
          <w:kern w:val="0"/>
          <w:sz w:val="36"/>
          <w:szCs w:val="36"/>
        </w:rPr>
      </w:pPr>
      <w:r>
        <w:t>集成</w:t>
      </w:r>
      <w:r>
        <w:rPr>
          <w:rFonts w:ascii="Arial" w:eastAsia="Times New Roman" w:hAnsi="Arial" w:cs="Arial"/>
        </w:rPr>
        <w:t>Apache Falcon</w:t>
      </w:r>
    </w:p>
    <w:p w14:paraId="646A7E43" w14:textId="77777777" w:rsidR="004E3328" w:rsidRPr="004E3328" w:rsidRDefault="004E3328" w:rsidP="004E3328">
      <w:pPr>
        <w:rPr>
          <w:b/>
        </w:rPr>
      </w:pPr>
      <w:r w:rsidRPr="004E3328">
        <w:rPr>
          <w:b/>
        </w:rPr>
        <w:t>- Atlas可以提供对Falcon元数据(cluster/feed/process)的存储和搜索</w:t>
      </w:r>
    </w:p>
    <w:p w14:paraId="647AAC93" w14:textId="77777777" w:rsidR="004E3328" w:rsidRPr="004E3328" w:rsidRDefault="004E3328" w:rsidP="004E3328">
      <w:r w:rsidRPr="004E3328">
        <w:t>    - Atlas的Falcon Hook监听Falcon的元数据变更(比如falcon feed/process的创建，更改，删除)并将这些元数据变更详细信息写入Kafka的topic中，Atlas metadata server从Kafka接收到Falcon的元数然后作为entity更新到Titan数据库中</w:t>
      </w:r>
    </w:p>
    <w:p w14:paraId="513B743E" w14:textId="77777777" w:rsidR="004E3328" w:rsidRPr="004E3328" w:rsidRDefault="004E3328" w:rsidP="004E3328">
      <w:r w:rsidRPr="004E3328">
        <w:t>    - 用户通过Atlas Admin UI可以通过DSL或全文方式去搜索Falcon的元数据</w:t>
      </w:r>
    </w:p>
    <w:p w14:paraId="70E75D7D" w14:textId="77777777" w:rsidR="004E3328" w:rsidRDefault="00450FE9" w:rsidP="004E3328">
      <w:pPr>
        <w:rPr>
          <w:rFonts w:ascii="Times New Roman" w:eastAsia="Times New Roman" w:hAnsi="Times New Roman" w:cs="Times New Roman"/>
        </w:rPr>
      </w:pPr>
      <w:r w:rsidRPr="00450FE9">
        <w:rPr>
          <w:rFonts w:ascii="Times New Roman" w:eastAsia="Times New Roman" w:hAnsi="Times New Roman" w:cs="Times New Roman"/>
        </w:rPr>
        <w:drawing>
          <wp:inline distT="0" distB="0" distL="0" distR="0" wp14:anchorId="48B694CB" wp14:editId="1F77064A">
            <wp:extent cx="5270500" cy="5713095"/>
            <wp:effectExtent l="0" t="0" r="1270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5713095"/>
                    </a:xfrm>
                    <a:prstGeom prst="rect">
                      <a:avLst/>
                    </a:prstGeom>
                  </pic:spPr>
                </pic:pic>
              </a:graphicData>
            </a:graphic>
          </wp:inline>
        </w:drawing>
      </w:r>
    </w:p>
    <w:p w14:paraId="76FA84FC" w14:textId="77777777" w:rsidR="00450FE9" w:rsidRPr="00450FE9" w:rsidRDefault="00450FE9" w:rsidP="00450FE9">
      <w:pPr>
        <w:rPr>
          <w:b/>
        </w:rPr>
      </w:pPr>
      <w:r w:rsidRPr="00450FE9">
        <w:rPr>
          <w:b/>
        </w:rPr>
        <w:t>- Atlas可以对Falcon元数据进行分类(tag/taxonomy)</w:t>
      </w:r>
    </w:p>
    <w:p w14:paraId="03CCAC10" w14:textId="77777777" w:rsidR="004E3328" w:rsidRDefault="00450FE9" w:rsidP="004E3328">
      <w:pPr>
        <w:rPr>
          <w:rFonts w:hint="eastAsia"/>
        </w:rPr>
      </w:pPr>
      <w:r w:rsidRPr="00450FE9">
        <w:drawing>
          <wp:inline distT="0" distB="0" distL="0" distR="0" wp14:anchorId="343916DB" wp14:editId="0D2E9E76">
            <wp:extent cx="5270500" cy="10541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054100"/>
                    </a:xfrm>
                    <a:prstGeom prst="rect">
                      <a:avLst/>
                    </a:prstGeom>
                  </pic:spPr>
                </pic:pic>
              </a:graphicData>
            </a:graphic>
          </wp:inline>
        </w:drawing>
      </w:r>
    </w:p>
    <w:p w14:paraId="5DF1A6AC" w14:textId="77777777" w:rsidR="00450FE9" w:rsidRPr="00450FE9" w:rsidRDefault="00450FE9" w:rsidP="00450FE9">
      <w:pPr>
        <w:widowControl/>
        <w:jc w:val="left"/>
        <w:rPr>
          <w:rFonts w:ascii="Times New Roman" w:eastAsia="Times New Roman" w:hAnsi="Times New Roman" w:cs="Times New Roman"/>
          <w:kern w:val="0"/>
        </w:rPr>
      </w:pPr>
      <w:r w:rsidRPr="00450FE9">
        <w:rPr>
          <w:rFonts w:ascii="Arial" w:eastAsia="Times New Roman" w:hAnsi="Arial" w:cs="Arial"/>
          <w:color w:val="2F2F2F"/>
          <w:kern w:val="0"/>
          <w:shd w:val="clear" w:color="auto" w:fill="FFFFFF"/>
        </w:rPr>
        <w:t>- </w:t>
      </w:r>
      <w:r w:rsidRPr="00450FE9">
        <w:rPr>
          <w:rFonts w:ascii="Arial" w:eastAsia="Times New Roman" w:hAnsi="Arial" w:cs="Arial"/>
          <w:b/>
          <w:bCs/>
          <w:color w:val="2F2F2F"/>
          <w:kern w:val="0"/>
          <w:shd w:val="clear" w:color="auto" w:fill="FFFFFF"/>
        </w:rPr>
        <w:t>Atlas</w:t>
      </w:r>
      <w:r w:rsidRPr="00450FE9">
        <w:rPr>
          <w:rFonts w:ascii="MS Mincho" w:eastAsia="MS Mincho" w:hAnsi="MS Mincho" w:cs="MS Mincho"/>
          <w:b/>
          <w:bCs/>
          <w:color w:val="2F2F2F"/>
          <w:kern w:val="0"/>
          <w:shd w:val="clear" w:color="auto" w:fill="FFFFFF"/>
        </w:rPr>
        <w:t>可以展示</w:t>
      </w:r>
      <w:r w:rsidRPr="00450FE9">
        <w:rPr>
          <w:rFonts w:ascii="Arial" w:eastAsia="Times New Roman" w:hAnsi="Arial" w:cs="Arial"/>
          <w:b/>
          <w:bCs/>
          <w:color w:val="2F2F2F"/>
          <w:kern w:val="0"/>
          <w:shd w:val="clear" w:color="auto" w:fill="FFFFFF"/>
        </w:rPr>
        <w:t>Falcon</w:t>
      </w:r>
      <w:r w:rsidRPr="00450FE9">
        <w:rPr>
          <w:rFonts w:ascii="MS Mincho" w:eastAsia="MS Mincho" w:hAnsi="MS Mincho" w:cs="MS Mincho"/>
          <w:b/>
          <w:bCs/>
          <w:color w:val="2F2F2F"/>
          <w:kern w:val="0"/>
          <w:shd w:val="clear" w:color="auto" w:fill="FFFFFF"/>
        </w:rPr>
        <w:t>元数据的血</w:t>
      </w:r>
      <w:r w:rsidRPr="00450FE9">
        <w:rPr>
          <w:rFonts w:ascii="SimSun" w:eastAsia="SimSun" w:hAnsi="SimSun" w:cs="SimSun"/>
          <w:b/>
          <w:bCs/>
          <w:color w:val="2F2F2F"/>
          <w:kern w:val="0"/>
          <w:shd w:val="clear" w:color="auto" w:fill="FFFFFF"/>
        </w:rPr>
        <w:t>缘</w:t>
      </w:r>
      <w:r w:rsidRPr="00450FE9">
        <w:rPr>
          <w:rFonts w:ascii="MS Mincho" w:eastAsia="MS Mincho" w:hAnsi="MS Mincho" w:cs="MS Mincho"/>
          <w:b/>
          <w:bCs/>
          <w:color w:val="2F2F2F"/>
          <w:kern w:val="0"/>
          <w:shd w:val="clear" w:color="auto" w:fill="FFFFFF"/>
        </w:rPr>
        <w:t>关系</w:t>
      </w:r>
    </w:p>
    <w:p w14:paraId="1A93EB8E" w14:textId="77777777" w:rsidR="00450FE9" w:rsidRDefault="00450FE9" w:rsidP="004E3328">
      <w:pPr>
        <w:rPr>
          <w:rFonts w:hint="eastAsia"/>
        </w:rPr>
      </w:pPr>
      <w:r w:rsidRPr="00450FE9">
        <w:drawing>
          <wp:inline distT="0" distB="0" distL="0" distR="0" wp14:anchorId="5081D29B" wp14:editId="1F7977ED">
            <wp:extent cx="5270500" cy="249999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499995"/>
                    </a:xfrm>
                    <a:prstGeom prst="rect">
                      <a:avLst/>
                    </a:prstGeom>
                  </pic:spPr>
                </pic:pic>
              </a:graphicData>
            </a:graphic>
          </wp:inline>
        </w:drawing>
      </w:r>
    </w:p>
    <w:p w14:paraId="37C05C9C" w14:textId="77777777" w:rsidR="00450FE9" w:rsidRDefault="00450FE9" w:rsidP="00450FE9">
      <w:pPr>
        <w:pStyle w:val="2"/>
        <w:rPr>
          <w:rFonts w:ascii="Arial" w:eastAsia="Times New Roman" w:hAnsi="Arial" w:cs="Arial"/>
          <w:kern w:val="0"/>
          <w:sz w:val="36"/>
          <w:szCs w:val="36"/>
        </w:rPr>
      </w:pPr>
      <w:r>
        <w:rPr>
          <w:rFonts w:ascii="SimSun" w:eastAsia="SimSun" w:hAnsi="SimSun" w:cs="SimSun"/>
        </w:rPr>
        <w:t>总结</w:t>
      </w:r>
    </w:p>
    <w:p w14:paraId="69ADA516" w14:textId="77777777" w:rsidR="00450FE9" w:rsidRPr="00450FE9" w:rsidRDefault="00450FE9" w:rsidP="00450FE9">
      <w:r w:rsidRPr="00450FE9">
        <w:t>Apache Atlas为Hadoop集群提供了包括数据分类、集中策略引擎、数据血缘、安全和生命周期管理在内的元数据治理核心能力，其与Apache Falcon，Apache Ranger相互整合可以形成完整的数据治理解决方案。但是Atlas目前还是Apache孵化项目，尚未成熟，有待发展。</w:t>
      </w:r>
    </w:p>
    <w:p w14:paraId="45A323B8" w14:textId="77777777" w:rsidR="00450FE9" w:rsidRPr="00450FE9" w:rsidRDefault="00450FE9" w:rsidP="00450FE9">
      <w:r w:rsidRPr="00450FE9">
        <w:t>Atlas目前还存在以下一些需要改进之处：</w:t>
      </w:r>
    </w:p>
    <w:p w14:paraId="1E9E24CF" w14:textId="77777777" w:rsidR="00450FE9" w:rsidRPr="00450FE9" w:rsidRDefault="00450FE9" w:rsidP="00450FE9">
      <w:r w:rsidRPr="00450FE9">
        <w:t>- 缺乏对元数据的全局视图，对元数据的血缘追溯只能够展示具体某张表或某个SQL的生命周期(其前提是用户必须对Hadoop的元数据结构十分清楚，才能够通过Atlas的查询语句去定位自己需要了解的表)</w:t>
      </w:r>
    </w:p>
    <w:p w14:paraId="33F6E04F" w14:textId="77777777" w:rsidR="00450FE9" w:rsidRPr="00450FE9" w:rsidRDefault="00450FE9" w:rsidP="00450FE9">
      <w:r w:rsidRPr="00450FE9">
        <w:t>- 0.8以前的版本，对元数据只能进行只读操作，例如只能展示Hive的表但是不能创建新表</w:t>
      </w:r>
    </w:p>
    <w:p w14:paraId="2107F8A3" w14:textId="77777777" w:rsidR="00450FE9" w:rsidRPr="00450FE9" w:rsidRDefault="00450FE9" w:rsidP="00450FE9">
      <w:r w:rsidRPr="00450FE9">
        <w:t>- 与Hadoop各组件的集成尚待完善，例如Atlas对Hive的元数据变更操作的捕获只支持hive CLI，不支持beeline/JDBC</w:t>
      </w:r>
    </w:p>
    <w:p w14:paraId="49DA590F" w14:textId="77777777" w:rsidR="00450FE9" w:rsidRDefault="00450FE9" w:rsidP="00450FE9">
      <w:pPr>
        <w:pStyle w:val="2"/>
        <w:rPr>
          <w:kern w:val="0"/>
          <w:sz w:val="36"/>
          <w:szCs w:val="36"/>
        </w:rPr>
      </w:pPr>
      <w:r>
        <w:t>Reference</w:t>
      </w:r>
    </w:p>
    <w:p w14:paraId="5897781A" w14:textId="77777777" w:rsidR="00450FE9" w:rsidRDefault="00450FE9" w:rsidP="00450FE9">
      <w:pPr>
        <w:pStyle w:val="a3"/>
        <w:shd w:val="clear" w:color="auto" w:fill="FFFFFF"/>
        <w:spacing w:before="0" w:beforeAutospacing="0" w:after="375" w:afterAutospacing="0"/>
        <w:rPr>
          <w:rFonts w:ascii="Arial" w:hAnsi="Arial" w:cs="Arial"/>
          <w:color w:val="2F2F2F"/>
        </w:rPr>
      </w:pPr>
      <w:r>
        <w:rPr>
          <w:rFonts w:ascii="Arial" w:hAnsi="Arial" w:cs="Arial"/>
          <w:color w:val="2F2F2F"/>
        </w:rPr>
        <w:t>- http://atlas.apache.org/</w:t>
      </w:r>
    </w:p>
    <w:p w14:paraId="45E76D9D" w14:textId="77777777" w:rsidR="00450FE9" w:rsidRDefault="00450FE9" w:rsidP="00450FE9">
      <w:pPr>
        <w:pStyle w:val="a3"/>
        <w:shd w:val="clear" w:color="auto" w:fill="FFFFFF"/>
        <w:spacing w:before="0" w:beforeAutospacing="0" w:after="375" w:afterAutospacing="0"/>
        <w:rPr>
          <w:rFonts w:ascii="Arial" w:hAnsi="Arial" w:cs="Arial"/>
          <w:color w:val="2F2F2F"/>
        </w:rPr>
      </w:pPr>
      <w:r>
        <w:rPr>
          <w:rFonts w:ascii="Arial" w:hAnsi="Arial" w:cs="Arial"/>
          <w:color w:val="2F2F2F"/>
        </w:rPr>
        <w:t>- https://zh.hortonworks.com/apache/atlas/</w:t>
      </w:r>
    </w:p>
    <w:p w14:paraId="5A64F6A7" w14:textId="77777777" w:rsidR="00450FE9" w:rsidRPr="004E3328" w:rsidRDefault="00450FE9" w:rsidP="004E3328">
      <w:pPr>
        <w:rPr>
          <w:rFonts w:hint="eastAsia"/>
        </w:rPr>
      </w:pPr>
      <w:bookmarkStart w:id="0" w:name="_GoBack"/>
      <w:bookmarkEnd w:id="0"/>
    </w:p>
    <w:sectPr w:rsidR="00450FE9" w:rsidRPr="004E3328" w:rsidSect="007D28D9">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662"/>
    <w:rsid w:val="00063302"/>
    <w:rsid w:val="00121D43"/>
    <w:rsid w:val="00262EF7"/>
    <w:rsid w:val="00450FE9"/>
    <w:rsid w:val="0048155B"/>
    <w:rsid w:val="004E3328"/>
    <w:rsid w:val="007D28D9"/>
    <w:rsid w:val="00B00588"/>
    <w:rsid w:val="00B716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500D0E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B71662"/>
    <w:pPr>
      <w:widowControl/>
      <w:spacing w:before="100" w:beforeAutospacing="1" w:after="100" w:afterAutospacing="1"/>
      <w:jc w:val="left"/>
      <w:outlineLvl w:val="0"/>
    </w:pPr>
    <w:rPr>
      <w:rFonts w:ascii="Times New Roman" w:hAnsi="Times New Roman" w:cs="Times New Roman"/>
      <w:b/>
      <w:bCs/>
      <w:kern w:val="36"/>
      <w:sz w:val="48"/>
      <w:szCs w:val="48"/>
    </w:rPr>
  </w:style>
  <w:style w:type="paragraph" w:styleId="2">
    <w:name w:val="heading 2"/>
    <w:basedOn w:val="a"/>
    <w:next w:val="a"/>
    <w:link w:val="20"/>
    <w:uiPriority w:val="9"/>
    <w:unhideWhenUsed/>
    <w:qFormat/>
    <w:rsid w:val="004E3328"/>
    <w:pPr>
      <w:keepNext/>
      <w:keepLines/>
      <w:shd w:val="clear" w:color="auto" w:fill="FFFFFF"/>
      <w:spacing w:after="225" w:line="416" w:lineRule="auto"/>
      <w:outlineLvl w:val="1"/>
    </w:pPr>
    <w:rPr>
      <w:rFonts w:ascii="MS Mincho" w:eastAsia="MS Mincho" w:hAnsi="MS Mincho" w:cs="MS Mincho"/>
      <w:b/>
      <w:bCs/>
      <w:color w:val="2F2F2F"/>
      <w:sz w:val="32"/>
      <w:szCs w:val="32"/>
    </w:rPr>
  </w:style>
  <w:style w:type="paragraph" w:styleId="3">
    <w:name w:val="heading 3"/>
    <w:basedOn w:val="a"/>
    <w:next w:val="a"/>
    <w:link w:val="30"/>
    <w:uiPriority w:val="9"/>
    <w:unhideWhenUsed/>
    <w:qFormat/>
    <w:rsid w:val="00262EF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62EF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B71662"/>
    <w:rPr>
      <w:rFonts w:ascii="Times New Roman" w:hAnsi="Times New Roman" w:cs="Times New Roman"/>
      <w:b/>
      <w:bCs/>
      <w:kern w:val="36"/>
      <w:sz w:val="48"/>
      <w:szCs w:val="48"/>
    </w:rPr>
  </w:style>
  <w:style w:type="character" w:customStyle="1" w:styleId="20">
    <w:name w:val="标题 2字符"/>
    <w:basedOn w:val="a0"/>
    <w:link w:val="2"/>
    <w:uiPriority w:val="9"/>
    <w:rsid w:val="004E3328"/>
    <w:rPr>
      <w:rFonts w:ascii="MS Mincho" w:eastAsia="MS Mincho" w:hAnsi="MS Mincho" w:cs="MS Mincho"/>
      <w:b/>
      <w:bCs/>
      <w:color w:val="2F2F2F"/>
      <w:sz w:val="32"/>
      <w:szCs w:val="32"/>
      <w:shd w:val="clear" w:color="auto" w:fill="FFFFFF"/>
    </w:rPr>
  </w:style>
  <w:style w:type="paragraph" w:styleId="HTML">
    <w:name w:val="HTML Preformatted"/>
    <w:basedOn w:val="a"/>
    <w:link w:val="HTML0"/>
    <w:uiPriority w:val="99"/>
    <w:semiHidden/>
    <w:unhideWhenUsed/>
    <w:rsid w:val="00121D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semiHidden/>
    <w:rsid w:val="00121D43"/>
    <w:rPr>
      <w:rFonts w:ascii="Courier New" w:hAnsi="Courier New" w:cs="Courier New"/>
      <w:kern w:val="0"/>
      <w:sz w:val="20"/>
      <w:szCs w:val="20"/>
    </w:rPr>
  </w:style>
  <w:style w:type="paragraph" w:styleId="a3">
    <w:name w:val="Normal (Web)"/>
    <w:basedOn w:val="a"/>
    <w:uiPriority w:val="99"/>
    <w:unhideWhenUsed/>
    <w:rsid w:val="00121D43"/>
    <w:pPr>
      <w:widowControl/>
      <w:spacing w:before="100" w:beforeAutospacing="1" w:after="100" w:afterAutospacing="1"/>
      <w:jc w:val="left"/>
    </w:pPr>
    <w:rPr>
      <w:rFonts w:ascii="Times New Roman" w:hAnsi="Times New Roman" w:cs="Times New Roman"/>
      <w:kern w:val="0"/>
    </w:rPr>
  </w:style>
  <w:style w:type="character" w:customStyle="1" w:styleId="30">
    <w:name w:val="标题 3字符"/>
    <w:basedOn w:val="a0"/>
    <w:link w:val="3"/>
    <w:uiPriority w:val="9"/>
    <w:rsid w:val="00262EF7"/>
    <w:rPr>
      <w:b/>
      <w:bCs/>
      <w:sz w:val="32"/>
      <w:szCs w:val="32"/>
    </w:rPr>
  </w:style>
  <w:style w:type="character" w:customStyle="1" w:styleId="40">
    <w:name w:val="标题 4字符"/>
    <w:basedOn w:val="a0"/>
    <w:link w:val="4"/>
    <w:uiPriority w:val="9"/>
    <w:rsid w:val="00262EF7"/>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298556">
      <w:bodyDiv w:val="1"/>
      <w:marLeft w:val="0"/>
      <w:marRight w:val="0"/>
      <w:marTop w:val="0"/>
      <w:marBottom w:val="0"/>
      <w:divBdr>
        <w:top w:val="none" w:sz="0" w:space="0" w:color="auto"/>
        <w:left w:val="none" w:sz="0" w:space="0" w:color="auto"/>
        <w:bottom w:val="none" w:sz="0" w:space="0" w:color="auto"/>
        <w:right w:val="none" w:sz="0" w:space="0" w:color="auto"/>
      </w:divBdr>
    </w:div>
    <w:div w:id="248583641">
      <w:bodyDiv w:val="1"/>
      <w:marLeft w:val="0"/>
      <w:marRight w:val="0"/>
      <w:marTop w:val="0"/>
      <w:marBottom w:val="0"/>
      <w:divBdr>
        <w:top w:val="none" w:sz="0" w:space="0" w:color="auto"/>
        <w:left w:val="none" w:sz="0" w:space="0" w:color="auto"/>
        <w:bottom w:val="none" w:sz="0" w:space="0" w:color="auto"/>
        <w:right w:val="none" w:sz="0" w:space="0" w:color="auto"/>
      </w:divBdr>
    </w:div>
    <w:div w:id="430275628">
      <w:bodyDiv w:val="1"/>
      <w:marLeft w:val="0"/>
      <w:marRight w:val="0"/>
      <w:marTop w:val="0"/>
      <w:marBottom w:val="0"/>
      <w:divBdr>
        <w:top w:val="none" w:sz="0" w:space="0" w:color="auto"/>
        <w:left w:val="none" w:sz="0" w:space="0" w:color="auto"/>
        <w:bottom w:val="none" w:sz="0" w:space="0" w:color="auto"/>
        <w:right w:val="none" w:sz="0" w:space="0" w:color="auto"/>
      </w:divBdr>
      <w:divsChild>
        <w:div w:id="693844736">
          <w:marLeft w:val="0"/>
          <w:marRight w:val="0"/>
          <w:marTop w:val="0"/>
          <w:marBottom w:val="0"/>
          <w:divBdr>
            <w:top w:val="none" w:sz="0" w:space="0" w:color="auto"/>
            <w:left w:val="none" w:sz="0" w:space="0" w:color="auto"/>
            <w:bottom w:val="none" w:sz="0" w:space="0" w:color="auto"/>
            <w:right w:val="none" w:sz="0" w:space="0" w:color="auto"/>
          </w:divBdr>
          <w:divsChild>
            <w:div w:id="1001355700">
              <w:marLeft w:val="0"/>
              <w:marRight w:val="0"/>
              <w:marTop w:val="0"/>
              <w:marBottom w:val="0"/>
              <w:divBdr>
                <w:top w:val="none" w:sz="0" w:space="0" w:color="auto"/>
                <w:left w:val="none" w:sz="0" w:space="0" w:color="auto"/>
                <w:bottom w:val="none" w:sz="0" w:space="0" w:color="auto"/>
                <w:right w:val="none" w:sz="0" w:space="0" w:color="auto"/>
              </w:divBdr>
              <w:divsChild>
                <w:div w:id="208745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540028">
      <w:bodyDiv w:val="1"/>
      <w:marLeft w:val="0"/>
      <w:marRight w:val="0"/>
      <w:marTop w:val="0"/>
      <w:marBottom w:val="0"/>
      <w:divBdr>
        <w:top w:val="none" w:sz="0" w:space="0" w:color="auto"/>
        <w:left w:val="none" w:sz="0" w:space="0" w:color="auto"/>
        <w:bottom w:val="none" w:sz="0" w:space="0" w:color="auto"/>
        <w:right w:val="none" w:sz="0" w:space="0" w:color="auto"/>
      </w:divBdr>
    </w:div>
    <w:div w:id="566233949">
      <w:bodyDiv w:val="1"/>
      <w:marLeft w:val="0"/>
      <w:marRight w:val="0"/>
      <w:marTop w:val="0"/>
      <w:marBottom w:val="0"/>
      <w:divBdr>
        <w:top w:val="none" w:sz="0" w:space="0" w:color="auto"/>
        <w:left w:val="none" w:sz="0" w:space="0" w:color="auto"/>
        <w:bottom w:val="none" w:sz="0" w:space="0" w:color="auto"/>
        <w:right w:val="none" w:sz="0" w:space="0" w:color="auto"/>
      </w:divBdr>
    </w:div>
    <w:div w:id="568731063">
      <w:bodyDiv w:val="1"/>
      <w:marLeft w:val="0"/>
      <w:marRight w:val="0"/>
      <w:marTop w:val="0"/>
      <w:marBottom w:val="0"/>
      <w:divBdr>
        <w:top w:val="none" w:sz="0" w:space="0" w:color="auto"/>
        <w:left w:val="none" w:sz="0" w:space="0" w:color="auto"/>
        <w:bottom w:val="none" w:sz="0" w:space="0" w:color="auto"/>
        <w:right w:val="none" w:sz="0" w:space="0" w:color="auto"/>
      </w:divBdr>
      <w:divsChild>
        <w:div w:id="1153523392">
          <w:marLeft w:val="0"/>
          <w:marRight w:val="0"/>
          <w:marTop w:val="0"/>
          <w:marBottom w:val="0"/>
          <w:divBdr>
            <w:top w:val="none" w:sz="0" w:space="0" w:color="auto"/>
            <w:left w:val="none" w:sz="0" w:space="0" w:color="auto"/>
            <w:bottom w:val="none" w:sz="0" w:space="0" w:color="auto"/>
            <w:right w:val="none" w:sz="0" w:space="0" w:color="auto"/>
          </w:divBdr>
        </w:div>
      </w:divsChild>
    </w:div>
    <w:div w:id="905456349">
      <w:bodyDiv w:val="1"/>
      <w:marLeft w:val="0"/>
      <w:marRight w:val="0"/>
      <w:marTop w:val="0"/>
      <w:marBottom w:val="0"/>
      <w:divBdr>
        <w:top w:val="none" w:sz="0" w:space="0" w:color="auto"/>
        <w:left w:val="none" w:sz="0" w:space="0" w:color="auto"/>
        <w:bottom w:val="none" w:sz="0" w:space="0" w:color="auto"/>
        <w:right w:val="none" w:sz="0" w:space="0" w:color="auto"/>
      </w:divBdr>
    </w:div>
    <w:div w:id="969826963">
      <w:bodyDiv w:val="1"/>
      <w:marLeft w:val="0"/>
      <w:marRight w:val="0"/>
      <w:marTop w:val="0"/>
      <w:marBottom w:val="0"/>
      <w:divBdr>
        <w:top w:val="none" w:sz="0" w:space="0" w:color="auto"/>
        <w:left w:val="none" w:sz="0" w:space="0" w:color="auto"/>
        <w:bottom w:val="none" w:sz="0" w:space="0" w:color="auto"/>
        <w:right w:val="none" w:sz="0" w:space="0" w:color="auto"/>
      </w:divBdr>
      <w:divsChild>
        <w:div w:id="1352026746">
          <w:marLeft w:val="0"/>
          <w:marRight w:val="0"/>
          <w:marTop w:val="0"/>
          <w:marBottom w:val="0"/>
          <w:divBdr>
            <w:top w:val="none" w:sz="0" w:space="0" w:color="auto"/>
            <w:left w:val="none" w:sz="0" w:space="0" w:color="auto"/>
            <w:bottom w:val="none" w:sz="0" w:space="0" w:color="auto"/>
            <w:right w:val="none" w:sz="0" w:space="0" w:color="auto"/>
          </w:divBdr>
        </w:div>
      </w:divsChild>
    </w:div>
    <w:div w:id="987514354">
      <w:bodyDiv w:val="1"/>
      <w:marLeft w:val="0"/>
      <w:marRight w:val="0"/>
      <w:marTop w:val="0"/>
      <w:marBottom w:val="0"/>
      <w:divBdr>
        <w:top w:val="none" w:sz="0" w:space="0" w:color="auto"/>
        <w:left w:val="none" w:sz="0" w:space="0" w:color="auto"/>
        <w:bottom w:val="none" w:sz="0" w:space="0" w:color="auto"/>
        <w:right w:val="none" w:sz="0" w:space="0" w:color="auto"/>
      </w:divBdr>
    </w:div>
    <w:div w:id="989559528">
      <w:bodyDiv w:val="1"/>
      <w:marLeft w:val="0"/>
      <w:marRight w:val="0"/>
      <w:marTop w:val="0"/>
      <w:marBottom w:val="0"/>
      <w:divBdr>
        <w:top w:val="none" w:sz="0" w:space="0" w:color="auto"/>
        <w:left w:val="none" w:sz="0" w:space="0" w:color="auto"/>
        <w:bottom w:val="none" w:sz="0" w:space="0" w:color="auto"/>
        <w:right w:val="none" w:sz="0" w:space="0" w:color="auto"/>
      </w:divBdr>
    </w:div>
    <w:div w:id="1087195075">
      <w:bodyDiv w:val="1"/>
      <w:marLeft w:val="0"/>
      <w:marRight w:val="0"/>
      <w:marTop w:val="0"/>
      <w:marBottom w:val="0"/>
      <w:divBdr>
        <w:top w:val="none" w:sz="0" w:space="0" w:color="auto"/>
        <w:left w:val="none" w:sz="0" w:space="0" w:color="auto"/>
        <w:bottom w:val="none" w:sz="0" w:space="0" w:color="auto"/>
        <w:right w:val="none" w:sz="0" w:space="0" w:color="auto"/>
      </w:divBdr>
      <w:divsChild>
        <w:div w:id="1182469536">
          <w:marLeft w:val="0"/>
          <w:marRight w:val="0"/>
          <w:marTop w:val="0"/>
          <w:marBottom w:val="0"/>
          <w:divBdr>
            <w:top w:val="none" w:sz="0" w:space="0" w:color="auto"/>
            <w:left w:val="none" w:sz="0" w:space="0" w:color="auto"/>
            <w:bottom w:val="none" w:sz="0" w:space="0" w:color="auto"/>
            <w:right w:val="none" w:sz="0" w:space="0" w:color="auto"/>
          </w:divBdr>
        </w:div>
      </w:divsChild>
    </w:div>
    <w:div w:id="1295989095">
      <w:bodyDiv w:val="1"/>
      <w:marLeft w:val="0"/>
      <w:marRight w:val="0"/>
      <w:marTop w:val="0"/>
      <w:marBottom w:val="0"/>
      <w:divBdr>
        <w:top w:val="none" w:sz="0" w:space="0" w:color="auto"/>
        <w:left w:val="none" w:sz="0" w:space="0" w:color="auto"/>
        <w:bottom w:val="none" w:sz="0" w:space="0" w:color="auto"/>
        <w:right w:val="none" w:sz="0" w:space="0" w:color="auto"/>
      </w:divBdr>
    </w:div>
    <w:div w:id="1319531820">
      <w:bodyDiv w:val="1"/>
      <w:marLeft w:val="0"/>
      <w:marRight w:val="0"/>
      <w:marTop w:val="0"/>
      <w:marBottom w:val="0"/>
      <w:divBdr>
        <w:top w:val="none" w:sz="0" w:space="0" w:color="auto"/>
        <w:left w:val="none" w:sz="0" w:space="0" w:color="auto"/>
        <w:bottom w:val="none" w:sz="0" w:space="0" w:color="auto"/>
        <w:right w:val="none" w:sz="0" w:space="0" w:color="auto"/>
      </w:divBdr>
    </w:div>
    <w:div w:id="1472601103">
      <w:bodyDiv w:val="1"/>
      <w:marLeft w:val="0"/>
      <w:marRight w:val="0"/>
      <w:marTop w:val="0"/>
      <w:marBottom w:val="0"/>
      <w:divBdr>
        <w:top w:val="none" w:sz="0" w:space="0" w:color="auto"/>
        <w:left w:val="none" w:sz="0" w:space="0" w:color="auto"/>
        <w:bottom w:val="none" w:sz="0" w:space="0" w:color="auto"/>
        <w:right w:val="none" w:sz="0" w:space="0" w:color="auto"/>
      </w:divBdr>
      <w:divsChild>
        <w:div w:id="90125888">
          <w:marLeft w:val="0"/>
          <w:marRight w:val="0"/>
          <w:marTop w:val="0"/>
          <w:marBottom w:val="0"/>
          <w:divBdr>
            <w:top w:val="none" w:sz="0" w:space="0" w:color="auto"/>
            <w:left w:val="none" w:sz="0" w:space="0" w:color="auto"/>
            <w:bottom w:val="none" w:sz="0" w:space="0" w:color="auto"/>
            <w:right w:val="none" w:sz="0" w:space="0" w:color="auto"/>
          </w:divBdr>
        </w:div>
      </w:divsChild>
    </w:div>
    <w:div w:id="1512258215">
      <w:bodyDiv w:val="1"/>
      <w:marLeft w:val="0"/>
      <w:marRight w:val="0"/>
      <w:marTop w:val="0"/>
      <w:marBottom w:val="0"/>
      <w:divBdr>
        <w:top w:val="none" w:sz="0" w:space="0" w:color="auto"/>
        <w:left w:val="none" w:sz="0" w:space="0" w:color="auto"/>
        <w:bottom w:val="none" w:sz="0" w:space="0" w:color="auto"/>
        <w:right w:val="none" w:sz="0" w:space="0" w:color="auto"/>
      </w:divBdr>
    </w:div>
    <w:div w:id="1527983840">
      <w:bodyDiv w:val="1"/>
      <w:marLeft w:val="0"/>
      <w:marRight w:val="0"/>
      <w:marTop w:val="0"/>
      <w:marBottom w:val="0"/>
      <w:divBdr>
        <w:top w:val="none" w:sz="0" w:space="0" w:color="auto"/>
        <w:left w:val="none" w:sz="0" w:space="0" w:color="auto"/>
        <w:bottom w:val="none" w:sz="0" w:space="0" w:color="auto"/>
        <w:right w:val="none" w:sz="0" w:space="0" w:color="auto"/>
      </w:divBdr>
    </w:div>
    <w:div w:id="1553421687">
      <w:bodyDiv w:val="1"/>
      <w:marLeft w:val="0"/>
      <w:marRight w:val="0"/>
      <w:marTop w:val="0"/>
      <w:marBottom w:val="0"/>
      <w:divBdr>
        <w:top w:val="none" w:sz="0" w:space="0" w:color="auto"/>
        <w:left w:val="none" w:sz="0" w:space="0" w:color="auto"/>
        <w:bottom w:val="none" w:sz="0" w:space="0" w:color="auto"/>
        <w:right w:val="none" w:sz="0" w:space="0" w:color="auto"/>
      </w:divBdr>
      <w:divsChild>
        <w:div w:id="1155608959">
          <w:marLeft w:val="0"/>
          <w:marRight w:val="0"/>
          <w:marTop w:val="0"/>
          <w:marBottom w:val="0"/>
          <w:divBdr>
            <w:top w:val="none" w:sz="0" w:space="0" w:color="auto"/>
            <w:left w:val="none" w:sz="0" w:space="0" w:color="auto"/>
            <w:bottom w:val="none" w:sz="0" w:space="0" w:color="auto"/>
            <w:right w:val="none" w:sz="0" w:space="0" w:color="auto"/>
          </w:divBdr>
        </w:div>
      </w:divsChild>
    </w:div>
    <w:div w:id="1593123775">
      <w:bodyDiv w:val="1"/>
      <w:marLeft w:val="0"/>
      <w:marRight w:val="0"/>
      <w:marTop w:val="0"/>
      <w:marBottom w:val="0"/>
      <w:divBdr>
        <w:top w:val="none" w:sz="0" w:space="0" w:color="auto"/>
        <w:left w:val="none" w:sz="0" w:space="0" w:color="auto"/>
        <w:bottom w:val="none" w:sz="0" w:space="0" w:color="auto"/>
        <w:right w:val="none" w:sz="0" w:space="0" w:color="auto"/>
      </w:divBdr>
    </w:div>
    <w:div w:id="1615403550">
      <w:bodyDiv w:val="1"/>
      <w:marLeft w:val="0"/>
      <w:marRight w:val="0"/>
      <w:marTop w:val="0"/>
      <w:marBottom w:val="0"/>
      <w:divBdr>
        <w:top w:val="none" w:sz="0" w:space="0" w:color="auto"/>
        <w:left w:val="none" w:sz="0" w:space="0" w:color="auto"/>
        <w:bottom w:val="none" w:sz="0" w:space="0" w:color="auto"/>
        <w:right w:val="none" w:sz="0" w:space="0" w:color="auto"/>
      </w:divBdr>
      <w:divsChild>
        <w:div w:id="798500282">
          <w:marLeft w:val="0"/>
          <w:marRight w:val="0"/>
          <w:marTop w:val="0"/>
          <w:marBottom w:val="0"/>
          <w:divBdr>
            <w:top w:val="none" w:sz="0" w:space="0" w:color="auto"/>
            <w:left w:val="none" w:sz="0" w:space="0" w:color="auto"/>
            <w:bottom w:val="none" w:sz="0" w:space="0" w:color="auto"/>
            <w:right w:val="none" w:sz="0" w:space="0" w:color="auto"/>
          </w:divBdr>
        </w:div>
      </w:divsChild>
    </w:div>
    <w:div w:id="1710228212">
      <w:bodyDiv w:val="1"/>
      <w:marLeft w:val="0"/>
      <w:marRight w:val="0"/>
      <w:marTop w:val="0"/>
      <w:marBottom w:val="0"/>
      <w:divBdr>
        <w:top w:val="none" w:sz="0" w:space="0" w:color="auto"/>
        <w:left w:val="none" w:sz="0" w:space="0" w:color="auto"/>
        <w:bottom w:val="none" w:sz="0" w:space="0" w:color="auto"/>
        <w:right w:val="none" w:sz="0" w:space="0" w:color="auto"/>
      </w:divBdr>
      <w:divsChild>
        <w:div w:id="1279723049">
          <w:marLeft w:val="0"/>
          <w:marRight w:val="0"/>
          <w:marTop w:val="0"/>
          <w:marBottom w:val="0"/>
          <w:divBdr>
            <w:top w:val="none" w:sz="0" w:space="0" w:color="auto"/>
            <w:left w:val="none" w:sz="0" w:space="0" w:color="auto"/>
            <w:bottom w:val="none" w:sz="0" w:space="0" w:color="auto"/>
            <w:right w:val="none" w:sz="0" w:space="0" w:color="auto"/>
          </w:divBdr>
        </w:div>
      </w:divsChild>
    </w:div>
    <w:div w:id="1798795650">
      <w:bodyDiv w:val="1"/>
      <w:marLeft w:val="0"/>
      <w:marRight w:val="0"/>
      <w:marTop w:val="0"/>
      <w:marBottom w:val="0"/>
      <w:divBdr>
        <w:top w:val="none" w:sz="0" w:space="0" w:color="auto"/>
        <w:left w:val="none" w:sz="0" w:space="0" w:color="auto"/>
        <w:bottom w:val="none" w:sz="0" w:space="0" w:color="auto"/>
        <w:right w:val="none" w:sz="0" w:space="0" w:color="auto"/>
      </w:divBdr>
    </w:div>
    <w:div w:id="1818109730">
      <w:bodyDiv w:val="1"/>
      <w:marLeft w:val="0"/>
      <w:marRight w:val="0"/>
      <w:marTop w:val="0"/>
      <w:marBottom w:val="0"/>
      <w:divBdr>
        <w:top w:val="none" w:sz="0" w:space="0" w:color="auto"/>
        <w:left w:val="none" w:sz="0" w:space="0" w:color="auto"/>
        <w:bottom w:val="none" w:sz="0" w:space="0" w:color="auto"/>
        <w:right w:val="none" w:sz="0" w:space="0" w:color="auto"/>
      </w:divBdr>
      <w:divsChild>
        <w:div w:id="276911883">
          <w:marLeft w:val="0"/>
          <w:marRight w:val="0"/>
          <w:marTop w:val="0"/>
          <w:marBottom w:val="0"/>
          <w:divBdr>
            <w:top w:val="none" w:sz="0" w:space="0" w:color="auto"/>
            <w:left w:val="none" w:sz="0" w:space="0" w:color="auto"/>
            <w:bottom w:val="none" w:sz="0" w:space="0" w:color="auto"/>
            <w:right w:val="none" w:sz="0" w:space="0" w:color="auto"/>
          </w:divBdr>
        </w:div>
      </w:divsChild>
    </w:div>
    <w:div w:id="1868715769">
      <w:bodyDiv w:val="1"/>
      <w:marLeft w:val="0"/>
      <w:marRight w:val="0"/>
      <w:marTop w:val="0"/>
      <w:marBottom w:val="0"/>
      <w:divBdr>
        <w:top w:val="none" w:sz="0" w:space="0" w:color="auto"/>
        <w:left w:val="none" w:sz="0" w:space="0" w:color="auto"/>
        <w:bottom w:val="none" w:sz="0" w:space="0" w:color="auto"/>
        <w:right w:val="none" w:sz="0" w:space="0" w:color="auto"/>
      </w:divBdr>
    </w:div>
    <w:div w:id="1894196282">
      <w:bodyDiv w:val="1"/>
      <w:marLeft w:val="0"/>
      <w:marRight w:val="0"/>
      <w:marTop w:val="0"/>
      <w:marBottom w:val="0"/>
      <w:divBdr>
        <w:top w:val="none" w:sz="0" w:space="0" w:color="auto"/>
        <w:left w:val="none" w:sz="0" w:space="0" w:color="auto"/>
        <w:bottom w:val="none" w:sz="0" w:space="0" w:color="auto"/>
        <w:right w:val="none" w:sz="0" w:space="0" w:color="auto"/>
      </w:divBdr>
      <w:divsChild>
        <w:div w:id="771779731">
          <w:marLeft w:val="0"/>
          <w:marRight w:val="0"/>
          <w:marTop w:val="0"/>
          <w:marBottom w:val="0"/>
          <w:divBdr>
            <w:top w:val="none" w:sz="0" w:space="0" w:color="auto"/>
            <w:left w:val="none" w:sz="0" w:space="0" w:color="auto"/>
            <w:bottom w:val="none" w:sz="0" w:space="0" w:color="auto"/>
            <w:right w:val="none" w:sz="0" w:space="0" w:color="auto"/>
          </w:divBdr>
        </w:div>
      </w:divsChild>
    </w:div>
    <w:div w:id="1956057939">
      <w:bodyDiv w:val="1"/>
      <w:marLeft w:val="0"/>
      <w:marRight w:val="0"/>
      <w:marTop w:val="0"/>
      <w:marBottom w:val="0"/>
      <w:divBdr>
        <w:top w:val="none" w:sz="0" w:space="0" w:color="auto"/>
        <w:left w:val="none" w:sz="0" w:space="0" w:color="auto"/>
        <w:bottom w:val="none" w:sz="0" w:space="0" w:color="auto"/>
        <w:right w:val="none" w:sz="0" w:space="0" w:color="auto"/>
      </w:divBdr>
      <w:divsChild>
        <w:div w:id="947277976">
          <w:marLeft w:val="0"/>
          <w:marRight w:val="0"/>
          <w:marTop w:val="0"/>
          <w:marBottom w:val="0"/>
          <w:divBdr>
            <w:top w:val="none" w:sz="0" w:space="0" w:color="auto"/>
            <w:left w:val="none" w:sz="0" w:space="0" w:color="auto"/>
            <w:bottom w:val="none" w:sz="0" w:space="0" w:color="auto"/>
            <w:right w:val="none" w:sz="0" w:space="0" w:color="auto"/>
          </w:divBdr>
        </w:div>
      </w:divsChild>
    </w:div>
    <w:div w:id="2009745444">
      <w:bodyDiv w:val="1"/>
      <w:marLeft w:val="0"/>
      <w:marRight w:val="0"/>
      <w:marTop w:val="0"/>
      <w:marBottom w:val="0"/>
      <w:divBdr>
        <w:top w:val="none" w:sz="0" w:space="0" w:color="auto"/>
        <w:left w:val="none" w:sz="0" w:space="0" w:color="auto"/>
        <w:bottom w:val="none" w:sz="0" w:space="0" w:color="auto"/>
        <w:right w:val="none" w:sz="0" w:space="0" w:color="auto"/>
      </w:divBdr>
      <w:divsChild>
        <w:div w:id="952833555">
          <w:marLeft w:val="0"/>
          <w:marRight w:val="0"/>
          <w:marTop w:val="0"/>
          <w:marBottom w:val="0"/>
          <w:divBdr>
            <w:top w:val="none" w:sz="0" w:space="0" w:color="auto"/>
            <w:left w:val="none" w:sz="0" w:space="0" w:color="auto"/>
            <w:bottom w:val="none" w:sz="0" w:space="0" w:color="auto"/>
            <w:right w:val="none" w:sz="0" w:space="0" w:color="auto"/>
          </w:divBdr>
        </w:div>
      </w:divsChild>
    </w:div>
    <w:div w:id="2092457945">
      <w:bodyDiv w:val="1"/>
      <w:marLeft w:val="0"/>
      <w:marRight w:val="0"/>
      <w:marTop w:val="0"/>
      <w:marBottom w:val="0"/>
      <w:divBdr>
        <w:top w:val="none" w:sz="0" w:space="0" w:color="auto"/>
        <w:left w:val="none" w:sz="0" w:space="0" w:color="auto"/>
        <w:bottom w:val="none" w:sz="0" w:space="0" w:color="auto"/>
        <w:right w:val="none" w:sz="0" w:space="0" w:color="auto"/>
      </w:divBdr>
    </w:div>
    <w:div w:id="21054208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14</Pages>
  <Words>3016</Words>
  <Characters>5189</Characters>
  <Application>Microsoft Macintosh Word</Application>
  <DocSecurity>0</DocSecurity>
  <Lines>172</Lines>
  <Paragraphs>149</Paragraphs>
  <ScaleCrop>false</ScaleCrop>
  <HeadingPairs>
    <vt:vector size="4" baseType="variant">
      <vt:variant>
        <vt:lpstr>标题</vt:lpstr>
      </vt:variant>
      <vt:variant>
        <vt:i4>1</vt:i4>
      </vt:variant>
      <vt:variant>
        <vt:lpstr>Headings</vt:lpstr>
      </vt:variant>
      <vt:variant>
        <vt:i4>14</vt:i4>
      </vt:variant>
    </vt:vector>
  </HeadingPairs>
  <TitlesOfParts>
    <vt:vector size="15" baseType="lpstr">
      <vt:lpstr/>
      <vt:lpstr>Apache Atlas</vt:lpstr>
      <vt:lpstr>    概述</vt:lpstr>
      <vt:lpstr>    核心特性</vt:lpstr>
      <vt:lpstr>        数据分类</vt:lpstr>
      <vt:lpstr>        集中审计</vt:lpstr>
      <vt:lpstr>        搜索与血缘</vt:lpstr>
      <vt:lpstr>        安全与策略引擎</vt:lpstr>
      <vt:lpstr>    部署与配置</vt:lpstr>
      <vt:lpstr>    类型系统</vt:lpstr>
      <vt:lpstr>    元数据搜索与血缘</vt:lpstr>
      <vt:lpstr>        Search using DSL</vt:lpstr>
      <vt:lpstr>        Full-text search</vt:lpstr>
      <vt:lpstr>    基于标签的安全策略</vt:lpstr>
      <vt:lpstr>    集成Apache Falcon</vt:lpstr>
    </vt:vector>
  </TitlesOfParts>
  <LinksUpToDate>false</LinksUpToDate>
  <CharactersWithSpaces>8056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cp:revision>
  <dcterms:created xsi:type="dcterms:W3CDTF">2017-12-15T09:34:00Z</dcterms:created>
  <dcterms:modified xsi:type="dcterms:W3CDTF">2017-12-15T10:06:00Z</dcterms:modified>
</cp:coreProperties>
</file>